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E8" w:rsidRPr="00DF2506" w:rsidRDefault="00C126D8" w:rsidP="00C126D8">
      <w:pPr>
        <w:shd w:val="clear" w:color="auto" w:fill="FFFFFF"/>
        <w:spacing w:after="120" w:line="312" w:lineRule="atLeast"/>
        <w:rPr>
          <w:rFonts w:asciiTheme="majorHAnsi" w:eastAsiaTheme="majorEastAsia" w:hAnsiTheme="majorHAnsi" w:cstheme="majorBidi"/>
          <w:b/>
          <w:bCs/>
          <w:color w:val="4F81BD" w:themeColor="accent1"/>
          <w:sz w:val="28"/>
          <w:szCs w:val="28"/>
        </w:rPr>
      </w:pPr>
      <w:bookmarkStart w:id="0" w:name="_GoBack"/>
      <w:bookmarkEnd w:id="0"/>
      <w:r w:rsidRPr="00DF2506">
        <w:rPr>
          <w:rFonts w:asciiTheme="majorHAnsi" w:eastAsiaTheme="majorEastAsia" w:hAnsiTheme="majorHAnsi" w:cstheme="majorBidi"/>
          <w:b/>
          <w:bCs/>
          <w:color w:val="4F81BD" w:themeColor="accent1"/>
          <w:sz w:val="28"/>
          <w:szCs w:val="28"/>
        </w:rPr>
        <w:t>School Workforce data collection – SDF (1</w:t>
      </w:r>
      <w:r w:rsidRPr="00DF2506">
        <w:rPr>
          <w:rFonts w:asciiTheme="majorHAnsi" w:eastAsiaTheme="majorEastAsia" w:hAnsiTheme="majorHAnsi" w:cstheme="majorBidi"/>
          <w:b/>
          <w:bCs/>
          <w:color w:val="4F81BD" w:themeColor="accent1"/>
          <w:sz w:val="28"/>
          <w:szCs w:val="28"/>
          <w:vertAlign w:val="superscript"/>
        </w:rPr>
        <w:t>st</w:t>
      </w:r>
      <w:r w:rsidRPr="00DF2506">
        <w:rPr>
          <w:rFonts w:asciiTheme="majorHAnsi" w:eastAsiaTheme="majorEastAsia" w:hAnsiTheme="majorHAnsi" w:cstheme="majorBidi"/>
          <w:b/>
          <w:bCs/>
          <w:color w:val="4F81BD" w:themeColor="accent1"/>
          <w:sz w:val="28"/>
          <w:szCs w:val="28"/>
        </w:rPr>
        <w:t xml:space="preserve"> June 2016)</w:t>
      </w:r>
    </w:p>
    <w:p w:rsidR="00A12746" w:rsidRPr="00C126D8" w:rsidRDefault="00A12746" w:rsidP="00C126D8">
      <w:pPr>
        <w:shd w:val="clear" w:color="auto" w:fill="FFFFFF"/>
        <w:spacing w:after="120" w:line="312" w:lineRule="atLeast"/>
        <w:rPr>
          <w:rFonts w:asciiTheme="majorHAnsi" w:eastAsiaTheme="majorEastAsia" w:hAnsiTheme="majorHAnsi" w:cstheme="majorBidi"/>
          <w:b/>
          <w:bCs/>
          <w:color w:val="4F81BD" w:themeColor="accent1"/>
          <w:sz w:val="26"/>
          <w:szCs w:val="26"/>
        </w:rPr>
      </w:pPr>
    </w:p>
    <w:p w:rsidR="00493CC7" w:rsidRDefault="003B5083" w:rsidP="007A00E8">
      <w:pPr>
        <w:numPr>
          <w:ilvl w:val="0"/>
          <w:numId w:val="1"/>
        </w:numPr>
        <w:shd w:val="clear" w:color="auto" w:fill="FFFFFF"/>
        <w:spacing w:after="120" w:line="312" w:lineRule="atLeast"/>
        <w:ind w:left="0" w:firstLine="0"/>
        <w:rPr>
          <w:rStyle w:val="Heading2Char"/>
          <w:sz w:val="24"/>
          <w:szCs w:val="24"/>
        </w:rPr>
      </w:pPr>
      <w:r w:rsidRPr="00DF2506">
        <w:rPr>
          <w:rStyle w:val="Heading2Char"/>
        </w:rPr>
        <w:t xml:space="preserve">Background- </w:t>
      </w:r>
      <w:r w:rsidR="00152D1E" w:rsidRPr="00DF2506">
        <w:rPr>
          <w:rStyle w:val="Heading2Char"/>
        </w:rPr>
        <w:t>Why do we need a</w:t>
      </w:r>
      <w:r w:rsidRPr="00DF2506">
        <w:rPr>
          <w:rStyle w:val="Heading2Char"/>
        </w:rPr>
        <w:t xml:space="preserve"> S</w:t>
      </w:r>
      <w:r w:rsidR="007A00E8" w:rsidRPr="00DF2506">
        <w:rPr>
          <w:rStyle w:val="Heading2Char"/>
        </w:rPr>
        <w:t>c</w:t>
      </w:r>
      <w:r w:rsidRPr="00DF2506">
        <w:rPr>
          <w:rStyle w:val="Heading2Char"/>
        </w:rPr>
        <w:t>hool W</w:t>
      </w:r>
      <w:r w:rsidR="007A00E8" w:rsidRPr="00DF2506">
        <w:rPr>
          <w:rStyle w:val="Heading2Char"/>
        </w:rPr>
        <w:t>orkforce Census for Wales</w:t>
      </w:r>
      <w:r w:rsidR="00152D1E">
        <w:rPr>
          <w:rStyle w:val="Heading2Char"/>
          <w:sz w:val="24"/>
          <w:szCs w:val="24"/>
        </w:rPr>
        <w:t>?</w:t>
      </w:r>
    </w:p>
    <w:p w:rsidR="00143540" w:rsidRDefault="00143540" w:rsidP="0049689D">
      <w:pPr>
        <w:shd w:val="clear" w:color="auto" w:fill="FFFFFF"/>
        <w:spacing w:after="120" w:line="312" w:lineRule="atLeast"/>
        <w:rPr>
          <w:rFonts w:eastAsia="Times New Roman" w:cstheme="minorHAnsi"/>
          <w:sz w:val="23"/>
          <w:szCs w:val="23"/>
        </w:rPr>
      </w:pPr>
      <w:r w:rsidRPr="0049689D">
        <w:rPr>
          <w:rFonts w:cstheme="minorHAnsi"/>
          <w:sz w:val="23"/>
          <w:szCs w:val="23"/>
        </w:rPr>
        <w:t>At present</w:t>
      </w:r>
      <w:r w:rsidR="004F7D11">
        <w:rPr>
          <w:rFonts w:cstheme="minorHAnsi"/>
          <w:sz w:val="23"/>
          <w:szCs w:val="23"/>
        </w:rPr>
        <w:t>,</w:t>
      </w:r>
      <w:r w:rsidRPr="0049689D">
        <w:rPr>
          <w:rFonts w:cstheme="minorHAnsi"/>
          <w:sz w:val="23"/>
          <w:szCs w:val="23"/>
        </w:rPr>
        <w:t xml:space="preserve"> the Welsh Government (WG) does not collect or hold any individual level information on the school workforce or any data on teachers’ pay and conditions in Wales. </w:t>
      </w:r>
      <w:r w:rsidR="00DD2509">
        <w:rPr>
          <w:rFonts w:cstheme="minorHAnsi"/>
          <w:sz w:val="23"/>
          <w:szCs w:val="23"/>
        </w:rPr>
        <w:t>It is widely acknowledged that</w:t>
      </w:r>
      <w:r w:rsidR="00DD2509">
        <w:rPr>
          <w:rFonts w:eastAsia="Times New Roman" w:cstheme="minorHAnsi"/>
          <w:sz w:val="23"/>
          <w:szCs w:val="23"/>
          <w:lang w:eastAsia="en-GB"/>
        </w:rPr>
        <w:t xml:space="preserve"> </w:t>
      </w:r>
      <w:r w:rsidRPr="0049689D">
        <w:rPr>
          <w:rFonts w:cstheme="minorHAnsi"/>
          <w:sz w:val="23"/>
          <w:szCs w:val="23"/>
        </w:rPr>
        <w:t xml:space="preserve">a greater level of detailed information on the school workforce is required on annual basis </w:t>
      </w:r>
      <w:r w:rsidRPr="0049689D">
        <w:rPr>
          <w:rFonts w:eastAsia="Times New Roman" w:cstheme="minorHAnsi"/>
          <w:sz w:val="23"/>
          <w:szCs w:val="23"/>
        </w:rPr>
        <w:t xml:space="preserve">to provide better and more efficient analysis of the workforce landscape and to support the development of a pay and conditions forecasting model for Wales. </w:t>
      </w:r>
      <w:r w:rsidR="00CC7DB4" w:rsidRPr="0049689D">
        <w:rPr>
          <w:rFonts w:eastAsia="Times New Roman" w:cstheme="minorHAnsi"/>
          <w:sz w:val="23"/>
          <w:szCs w:val="23"/>
        </w:rPr>
        <w:t xml:space="preserve"> </w:t>
      </w:r>
    </w:p>
    <w:p w:rsidR="00D02FE5" w:rsidRPr="0049689D" w:rsidRDefault="00D02FE5" w:rsidP="0049689D">
      <w:pPr>
        <w:shd w:val="clear" w:color="auto" w:fill="FFFFFF"/>
        <w:spacing w:after="120" w:line="312" w:lineRule="atLeast"/>
        <w:rPr>
          <w:rFonts w:eastAsia="Times New Roman" w:cstheme="minorHAnsi"/>
          <w:sz w:val="23"/>
          <w:szCs w:val="23"/>
        </w:rPr>
      </w:pPr>
      <w:r>
        <w:rPr>
          <w:rFonts w:eastAsia="Times New Roman" w:cstheme="minorHAnsi"/>
          <w:sz w:val="23"/>
          <w:szCs w:val="23"/>
        </w:rPr>
        <w:t xml:space="preserve">An annual workforce collection in Wales </w:t>
      </w:r>
      <w:r w:rsidR="00A6247E">
        <w:rPr>
          <w:rFonts w:eastAsia="Times New Roman" w:cstheme="minorHAnsi"/>
          <w:sz w:val="23"/>
          <w:szCs w:val="23"/>
        </w:rPr>
        <w:t>is required</w:t>
      </w:r>
      <w:r w:rsidR="00215D15">
        <w:rPr>
          <w:rFonts w:eastAsia="Times New Roman" w:cstheme="minorHAnsi"/>
          <w:sz w:val="23"/>
          <w:szCs w:val="23"/>
        </w:rPr>
        <w:t xml:space="preserve"> as</w:t>
      </w:r>
      <w:r w:rsidR="00D208E9">
        <w:rPr>
          <w:rFonts w:eastAsia="Times New Roman" w:cstheme="minorHAnsi"/>
          <w:sz w:val="23"/>
          <w:szCs w:val="23"/>
        </w:rPr>
        <w:t xml:space="preserve">; </w:t>
      </w:r>
    </w:p>
    <w:p w:rsidR="00D208E9" w:rsidRDefault="00DD2509" w:rsidP="00215D15">
      <w:pPr>
        <w:pStyle w:val="ListParagraph"/>
        <w:numPr>
          <w:ilvl w:val="0"/>
          <w:numId w:val="23"/>
        </w:numPr>
        <w:spacing w:after="0"/>
        <w:rPr>
          <w:rFonts w:eastAsia="Times New Roman" w:cstheme="minorHAnsi"/>
          <w:sz w:val="23"/>
          <w:szCs w:val="23"/>
        </w:rPr>
      </w:pPr>
      <w:r>
        <w:rPr>
          <w:rFonts w:eastAsia="Times New Roman" w:cstheme="minorHAnsi"/>
          <w:sz w:val="23"/>
          <w:szCs w:val="23"/>
        </w:rPr>
        <w:t xml:space="preserve">The data from a school </w:t>
      </w:r>
      <w:r w:rsidR="00D06094" w:rsidRPr="00D208E9">
        <w:rPr>
          <w:rFonts w:eastAsia="Times New Roman" w:cstheme="minorHAnsi"/>
          <w:sz w:val="23"/>
          <w:szCs w:val="23"/>
        </w:rPr>
        <w:t xml:space="preserve">workforce collection will allow better </w:t>
      </w:r>
      <w:r w:rsidR="00704C93" w:rsidRPr="00D208E9">
        <w:rPr>
          <w:rFonts w:eastAsia="Times New Roman" w:cstheme="minorHAnsi"/>
          <w:sz w:val="23"/>
          <w:szCs w:val="23"/>
        </w:rPr>
        <w:t>financial modelling and aid the</w:t>
      </w:r>
      <w:r w:rsidR="00D06094" w:rsidRPr="00D208E9">
        <w:rPr>
          <w:rFonts w:eastAsia="Times New Roman" w:cstheme="minorHAnsi"/>
          <w:sz w:val="23"/>
          <w:szCs w:val="23"/>
        </w:rPr>
        <w:t xml:space="preserve"> develop</w:t>
      </w:r>
      <w:r w:rsidR="00704C93" w:rsidRPr="00D208E9">
        <w:rPr>
          <w:rFonts w:eastAsia="Times New Roman" w:cstheme="minorHAnsi"/>
          <w:sz w:val="23"/>
          <w:szCs w:val="23"/>
        </w:rPr>
        <w:t>ment of</w:t>
      </w:r>
      <w:r w:rsidR="00D06094" w:rsidRPr="00D208E9">
        <w:rPr>
          <w:rFonts w:eastAsia="Times New Roman" w:cstheme="minorHAnsi"/>
          <w:sz w:val="23"/>
          <w:szCs w:val="23"/>
        </w:rPr>
        <w:t xml:space="preserve"> a school teachers’ pay forecasting model for Wales.  </w:t>
      </w:r>
    </w:p>
    <w:p w:rsidR="00215D15" w:rsidRPr="00215D15" w:rsidRDefault="00215D15" w:rsidP="00215D15">
      <w:pPr>
        <w:pStyle w:val="ListParagraph"/>
        <w:spacing w:after="0"/>
        <w:rPr>
          <w:rFonts w:eastAsia="Times New Roman" w:cstheme="minorHAnsi"/>
          <w:sz w:val="23"/>
          <w:szCs w:val="23"/>
        </w:rPr>
      </w:pPr>
    </w:p>
    <w:p w:rsidR="00A6247E" w:rsidRDefault="00D208E9" w:rsidP="00A6247E">
      <w:pPr>
        <w:pStyle w:val="ListParagraph"/>
        <w:numPr>
          <w:ilvl w:val="0"/>
          <w:numId w:val="23"/>
        </w:numPr>
        <w:spacing w:after="0"/>
        <w:rPr>
          <w:rFonts w:eastAsia="Times New Roman" w:cstheme="minorHAnsi"/>
          <w:sz w:val="23"/>
          <w:szCs w:val="23"/>
        </w:rPr>
      </w:pPr>
      <w:r>
        <w:rPr>
          <w:rFonts w:eastAsia="Times New Roman" w:cstheme="minorHAnsi"/>
          <w:sz w:val="23"/>
          <w:szCs w:val="23"/>
        </w:rPr>
        <w:t>M</w:t>
      </w:r>
      <w:r w:rsidR="007E5056" w:rsidRPr="00D208E9">
        <w:rPr>
          <w:rFonts w:eastAsia="Times New Roman" w:cstheme="minorHAnsi"/>
          <w:sz w:val="23"/>
          <w:szCs w:val="23"/>
        </w:rPr>
        <w:t xml:space="preserve">ore detailed demographic data on the school </w:t>
      </w:r>
      <w:r w:rsidR="004F7D11" w:rsidRPr="00D208E9">
        <w:rPr>
          <w:rFonts w:eastAsia="Times New Roman" w:cstheme="minorHAnsi"/>
          <w:sz w:val="23"/>
          <w:szCs w:val="23"/>
        </w:rPr>
        <w:t>workforce is required to help</w:t>
      </w:r>
      <w:r w:rsidR="007E5056" w:rsidRPr="00D208E9">
        <w:rPr>
          <w:rFonts w:eastAsia="Times New Roman" w:cstheme="minorHAnsi"/>
          <w:sz w:val="23"/>
          <w:szCs w:val="23"/>
        </w:rPr>
        <w:t xml:space="preserve"> inform the d</w:t>
      </w:r>
      <w:r w:rsidR="00E576D4" w:rsidRPr="00D208E9">
        <w:rPr>
          <w:rFonts w:eastAsia="Times New Roman" w:cstheme="minorHAnsi"/>
          <w:sz w:val="23"/>
          <w:szCs w:val="23"/>
        </w:rPr>
        <w:t xml:space="preserve">evelopment of new polices and </w:t>
      </w:r>
      <w:r w:rsidR="004F7D11" w:rsidRPr="00D208E9">
        <w:rPr>
          <w:rFonts w:eastAsia="Times New Roman" w:cstheme="minorHAnsi"/>
          <w:sz w:val="23"/>
          <w:szCs w:val="23"/>
        </w:rPr>
        <w:t>to allow for</w:t>
      </w:r>
      <w:r w:rsidR="00E576D4" w:rsidRPr="00D208E9">
        <w:rPr>
          <w:rFonts w:eastAsia="Times New Roman" w:cstheme="minorHAnsi"/>
          <w:sz w:val="23"/>
          <w:szCs w:val="23"/>
        </w:rPr>
        <w:t xml:space="preserve"> effective workforce and succession planning</w:t>
      </w:r>
      <w:r w:rsidR="007E5056" w:rsidRPr="00D208E9">
        <w:rPr>
          <w:rFonts w:eastAsia="Times New Roman" w:cstheme="minorHAnsi"/>
          <w:sz w:val="23"/>
          <w:szCs w:val="23"/>
        </w:rPr>
        <w:t>.</w:t>
      </w:r>
      <w:r w:rsidR="004F7D11" w:rsidRPr="00D208E9">
        <w:rPr>
          <w:rFonts w:eastAsia="Times New Roman" w:cstheme="minorHAnsi"/>
          <w:sz w:val="23"/>
          <w:szCs w:val="23"/>
        </w:rPr>
        <w:t xml:space="preserve"> </w:t>
      </w:r>
    </w:p>
    <w:p w:rsidR="00A6247E" w:rsidRPr="00A6247E" w:rsidRDefault="00A6247E" w:rsidP="00A6247E">
      <w:pPr>
        <w:spacing w:after="0"/>
        <w:rPr>
          <w:rFonts w:eastAsia="Times New Roman" w:cstheme="minorHAnsi"/>
          <w:sz w:val="23"/>
          <w:szCs w:val="23"/>
        </w:rPr>
      </w:pPr>
    </w:p>
    <w:p w:rsidR="00D208E9" w:rsidRDefault="00D02FE5" w:rsidP="00D208E9">
      <w:pPr>
        <w:pStyle w:val="ListParagraph"/>
        <w:numPr>
          <w:ilvl w:val="0"/>
          <w:numId w:val="23"/>
        </w:numPr>
        <w:spacing w:after="0"/>
        <w:rPr>
          <w:rFonts w:eastAsia="Times New Roman" w:cstheme="minorHAnsi"/>
          <w:sz w:val="23"/>
          <w:szCs w:val="23"/>
        </w:rPr>
      </w:pPr>
      <w:r>
        <w:rPr>
          <w:rFonts w:eastAsia="Times New Roman" w:cstheme="minorHAnsi"/>
          <w:sz w:val="23"/>
          <w:szCs w:val="23"/>
        </w:rPr>
        <w:t>E</w:t>
      </w:r>
      <w:r w:rsidR="0029235E" w:rsidRPr="00D02FE5">
        <w:rPr>
          <w:rFonts w:eastAsia="Times New Roman" w:cstheme="minorHAnsi"/>
          <w:sz w:val="23"/>
          <w:szCs w:val="23"/>
        </w:rPr>
        <w:t>vidence provided to</w:t>
      </w:r>
      <w:r w:rsidR="007E5056" w:rsidRPr="00D02FE5">
        <w:rPr>
          <w:rFonts w:eastAsia="Times New Roman" w:cstheme="minorHAnsi"/>
          <w:sz w:val="23"/>
          <w:szCs w:val="23"/>
        </w:rPr>
        <w:t xml:space="preserve"> the School Teachers Review Body (STRB) </w:t>
      </w:r>
      <w:r w:rsidR="0029235E" w:rsidRPr="00D02FE5">
        <w:rPr>
          <w:rFonts w:eastAsia="Times New Roman" w:cstheme="minorHAnsi"/>
          <w:sz w:val="23"/>
          <w:szCs w:val="23"/>
        </w:rPr>
        <w:t>is</w:t>
      </w:r>
      <w:r w:rsidR="007E5056" w:rsidRPr="00D02FE5">
        <w:rPr>
          <w:rFonts w:eastAsia="Times New Roman" w:cstheme="minorHAnsi"/>
          <w:sz w:val="23"/>
          <w:szCs w:val="23"/>
        </w:rPr>
        <w:t xml:space="preserve"> based mainly on information regarding the workforce in England, with supporting evidence based on aggregated data derived from PLASC for Wales.</w:t>
      </w:r>
      <w:r w:rsidR="00A6247E">
        <w:rPr>
          <w:rFonts w:eastAsia="Times New Roman" w:cstheme="minorHAnsi"/>
          <w:sz w:val="23"/>
          <w:szCs w:val="23"/>
        </w:rPr>
        <w:t xml:space="preserve"> An annual workforce collection </w:t>
      </w:r>
      <w:r w:rsidR="007E5056" w:rsidRPr="00D02FE5">
        <w:rPr>
          <w:rFonts w:eastAsia="Times New Roman" w:cstheme="minorHAnsi"/>
          <w:sz w:val="23"/>
          <w:szCs w:val="23"/>
        </w:rPr>
        <w:t xml:space="preserve">will improve the quality and diversity of the evidence provided, ensuring that the Welsh perspective is accurately reflected </w:t>
      </w:r>
      <w:r w:rsidR="00600FA2" w:rsidRPr="00D02FE5">
        <w:rPr>
          <w:rFonts w:eastAsia="Times New Roman" w:cstheme="minorHAnsi"/>
          <w:sz w:val="23"/>
          <w:szCs w:val="23"/>
        </w:rPr>
        <w:t xml:space="preserve">during the </w:t>
      </w:r>
      <w:r w:rsidR="0029235E" w:rsidRPr="00D02FE5">
        <w:rPr>
          <w:rFonts w:eastAsia="Times New Roman" w:cstheme="minorHAnsi"/>
          <w:sz w:val="23"/>
          <w:szCs w:val="23"/>
        </w:rPr>
        <w:t xml:space="preserve">STRB’s </w:t>
      </w:r>
      <w:r w:rsidR="00600FA2" w:rsidRPr="00D02FE5">
        <w:rPr>
          <w:rFonts w:eastAsia="Times New Roman" w:cstheme="minorHAnsi"/>
          <w:sz w:val="23"/>
          <w:szCs w:val="23"/>
        </w:rPr>
        <w:t>deliberations</w:t>
      </w:r>
      <w:r>
        <w:rPr>
          <w:rFonts w:eastAsia="Times New Roman" w:cstheme="minorHAnsi"/>
          <w:sz w:val="23"/>
          <w:szCs w:val="23"/>
        </w:rPr>
        <w:t xml:space="preserve">. </w:t>
      </w:r>
    </w:p>
    <w:p w:rsidR="00D02FE5" w:rsidRPr="00D02FE5" w:rsidRDefault="00D02FE5" w:rsidP="00D02FE5">
      <w:pPr>
        <w:spacing w:after="0"/>
        <w:rPr>
          <w:rFonts w:eastAsia="Times New Roman" w:cstheme="minorHAnsi"/>
          <w:sz w:val="23"/>
          <w:szCs w:val="23"/>
        </w:rPr>
      </w:pPr>
    </w:p>
    <w:p w:rsidR="00D208E9" w:rsidRDefault="004F7D11" w:rsidP="00D208E9">
      <w:pPr>
        <w:pStyle w:val="ListParagraph"/>
        <w:numPr>
          <w:ilvl w:val="0"/>
          <w:numId w:val="23"/>
        </w:numPr>
        <w:spacing w:after="0"/>
        <w:rPr>
          <w:rFonts w:eastAsia="Times New Roman" w:cstheme="minorHAnsi"/>
          <w:sz w:val="23"/>
          <w:szCs w:val="23"/>
        </w:rPr>
      </w:pPr>
      <w:r w:rsidRPr="00D208E9">
        <w:rPr>
          <w:rFonts w:eastAsia="Times New Roman" w:cstheme="minorHAnsi"/>
          <w:sz w:val="23"/>
          <w:szCs w:val="23"/>
        </w:rPr>
        <w:t>Currently</w:t>
      </w:r>
      <w:r w:rsidR="00C45C74" w:rsidRPr="00D208E9">
        <w:rPr>
          <w:rFonts w:eastAsia="Times New Roman" w:cstheme="minorHAnsi"/>
          <w:sz w:val="23"/>
          <w:szCs w:val="23"/>
        </w:rPr>
        <w:t>,</w:t>
      </w:r>
      <w:r w:rsidR="00CC7DB4" w:rsidRPr="00D208E9">
        <w:rPr>
          <w:rFonts w:eastAsia="Times New Roman" w:cstheme="minorHAnsi"/>
          <w:sz w:val="23"/>
          <w:szCs w:val="23"/>
        </w:rPr>
        <w:t xml:space="preserve"> a variety of data </w:t>
      </w:r>
      <w:r w:rsidR="007A00E8" w:rsidRPr="00D208E9">
        <w:rPr>
          <w:rFonts w:eastAsia="Times New Roman" w:cstheme="minorHAnsi"/>
          <w:sz w:val="23"/>
          <w:szCs w:val="23"/>
        </w:rPr>
        <w:t>and information requests</w:t>
      </w:r>
      <w:r w:rsidR="00493CC7" w:rsidRPr="00D208E9">
        <w:rPr>
          <w:rFonts w:eastAsia="Times New Roman" w:cstheme="minorHAnsi"/>
          <w:sz w:val="23"/>
          <w:szCs w:val="23"/>
        </w:rPr>
        <w:t xml:space="preserve"> </w:t>
      </w:r>
      <w:r w:rsidR="007A00E8" w:rsidRPr="00D208E9">
        <w:rPr>
          <w:rFonts w:eastAsia="Times New Roman" w:cstheme="minorHAnsi"/>
          <w:sz w:val="23"/>
          <w:szCs w:val="23"/>
        </w:rPr>
        <w:t>are aimed</w:t>
      </w:r>
      <w:r w:rsidRPr="00D208E9">
        <w:rPr>
          <w:rFonts w:eastAsia="Times New Roman" w:cstheme="minorHAnsi"/>
          <w:sz w:val="23"/>
          <w:szCs w:val="23"/>
        </w:rPr>
        <w:t xml:space="preserve"> at schools and Local A</w:t>
      </w:r>
      <w:r w:rsidR="00493CC7" w:rsidRPr="00D208E9">
        <w:rPr>
          <w:rFonts w:eastAsia="Times New Roman" w:cstheme="minorHAnsi"/>
          <w:sz w:val="23"/>
          <w:szCs w:val="23"/>
        </w:rPr>
        <w:t>uthorities</w:t>
      </w:r>
      <w:r w:rsidRPr="00D208E9">
        <w:rPr>
          <w:rFonts w:eastAsia="Times New Roman" w:cstheme="minorHAnsi"/>
          <w:sz w:val="23"/>
          <w:szCs w:val="23"/>
        </w:rPr>
        <w:t xml:space="preserve"> (LAs)</w:t>
      </w:r>
      <w:r w:rsidR="00493CC7" w:rsidRPr="00D208E9">
        <w:rPr>
          <w:rFonts w:eastAsia="Times New Roman" w:cstheme="minorHAnsi"/>
          <w:sz w:val="23"/>
          <w:szCs w:val="23"/>
        </w:rPr>
        <w:t xml:space="preserve"> by a range of bodies</w:t>
      </w:r>
      <w:r w:rsidR="00CC7DB4" w:rsidRPr="00D208E9">
        <w:rPr>
          <w:rFonts w:eastAsia="Times New Roman" w:cstheme="minorHAnsi"/>
          <w:sz w:val="23"/>
          <w:szCs w:val="23"/>
        </w:rPr>
        <w:t>. These tend to ask for data at different times of the year and use a variety of definitions and formats.</w:t>
      </w:r>
      <w:r w:rsidR="00377927" w:rsidRPr="00D208E9">
        <w:rPr>
          <w:rFonts w:cstheme="minorHAnsi"/>
          <w:sz w:val="23"/>
          <w:szCs w:val="23"/>
        </w:rPr>
        <w:t xml:space="preserve"> </w:t>
      </w:r>
      <w:r w:rsidR="00377927" w:rsidRPr="00D208E9">
        <w:rPr>
          <w:rFonts w:eastAsia="Times New Roman" w:cstheme="minorHAnsi"/>
          <w:sz w:val="23"/>
          <w:szCs w:val="23"/>
        </w:rPr>
        <w:t>Rationalising these collections (collecting standard items once and sharing appropriately) would reduce the impact of data collection on schools and LAs and improve the quality and timelines</w:t>
      </w:r>
      <w:r w:rsidR="003908DC" w:rsidRPr="00D208E9">
        <w:rPr>
          <w:rFonts w:eastAsia="Times New Roman" w:cstheme="minorHAnsi"/>
          <w:sz w:val="23"/>
          <w:szCs w:val="23"/>
        </w:rPr>
        <w:t xml:space="preserve">s of available data. </w:t>
      </w:r>
      <w:r w:rsidR="00E576D4" w:rsidRPr="00D208E9">
        <w:rPr>
          <w:rFonts w:eastAsia="Times New Roman" w:cstheme="minorHAnsi"/>
          <w:sz w:val="23"/>
          <w:szCs w:val="23"/>
        </w:rPr>
        <w:t xml:space="preserve"> </w:t>
      </w:r>
    </w:p>
    <w:p w:rsidR="00A6247E" w:rsidRPr="00A6247E" w:rsidRDefault="00A6247E" w:rsidP="00A6247E">
      <w:pPr>
        <w:pStyle w:val="ListParagraph"/>
        <w:rPr>
          <w:rFonts w:eastAsia="Times New Roman" w:cstheme="minorHAnsi"/>
          <w:sz w:val="23"/>
          <w:szCs w:val="23"/>
        </w:rPr>
      </w:pPr>
    </w:p>
    <w:p w:rsidR="00A6247E" w:rsidRPr="00A6247E" w:rsidRDefault="00A6247E" w:rsidP="00A6247E">
      <w:pPr>
        <w:pStyle w:val="ListParagraph"/>
        <w:numPr>
          <w:ilvl w:val="0"/>
          <w:numId w:val="23"/>
        </w:numPr>
        <w:spacing w:after="0"/>
        <w:rPr>
          <w:rFonts w:eastAsia="Times New Roman" w:cstheme="minorHAnsi"/>
          <w:sz w:val="23"/>
          <w:szCs w:val="23"/>
        </w:rPr>
      </w:pPr>
      <w:r>
        <w:rPr>
          <w:rFonts w:eastAsia="Times New Roman" w:cstheme="minorHAnsi"/>
          <w:sz w:val="23"/>
          <w:szCs w:val="23"/>
        </w:rPr>
        <w:t xml:space="preserve">This type of collection would </w:t>
      </w:r>
      <w:r w:rsidRPr="00D208E9">
        <w:rPr>
          <w:rFonts w:eastAsia="Times New Roman" w:cstheme="minorHAnsi"/>
          <w:sz w:val="23"/>
          <w:szCs w:val="23"/>
        </w:rPr>
        <w:t xml:space="preserve">improve the quality and efficacy of workforce information held in school systems allowing for better workforce management at both a local and national level. </w:t>
      </w:r>
    </w:p>
    <w:p w:rsidR="00D208E9" w:rsidRPr="00D208E9" w:rsidRDefault="00D208E9" w:rsidP="00D208E9">
      <w:pPr>
        <w:spacing w:after="0"/>
        <w:rPr>
          <w:rFonts w:eastAsia="Times New Roman" w:cstheme="minorHAnsi"/>
          <w:sz w:val="23"/>
          <w:szCs w:val="23"/>
        </w:rPr>
      </w:pPr>
    </w:p>
    <w:p w:rsidR="00377927" w:rsidRPr="00A6247E" w:rsidRDefault="00E576D4" w:rsidP="00D02FE5">
      <w:pPr>
        <w:pStyle w:val="ListParagraph"/>
        <w:numPr>
          <w:ilvl w:val="0"/>
          <w:numId w:val="23"/>
        </w:numPr>
        <w:spacing w:after="0"/>
        <w:rPr>
          <w:rFonts w:cstheme="minorHAnsi"/>
          <w:sz w:val="23"/>
          <w:szCs w:val="23"/>
        </w:rPr>
      </w:pPr>
      <w:r w:rsidRPr="00D208E9">
        <w:rPr>
          <w:rFonts w:eastAsia="Times New Roman" w:cstheme="minorHAnsi"/>
          <w:sz w:val="23"/>
          <w:szCs w:val="23"/>
        </w:rPr>
        <w:t xml:space="preserve">In </w:t>
      </w:r>
      <w:r w:rsidR="00377927" w:rsidRPr="00D208E9">
        <w:rPr>
          <w:rFonts w:eastAsia="Times New Roman" w:cstheme="minorHAnsi"/>
          <w:sz w:val="23"/>
          <w:szCs w:val="23"/>
        </w:rPr>
        <w:t>some</w:t>
      </w:r>
      <w:r w:rsidR="00DD2509">
        <w:rPr>
          <w:rFonts w:eastAsia="Times New Roman" w:cstheme="minorHAnsi"/>
          <w:sz w:val="23"/>
          <w:szCs w:val="23"/>
        </w:rPr>
        <w:t xml:space="preserve"> circumstances</w:t>
      </w:r>
      <w:r w:rsidR="00377927" w:rsidRPr="00D208E9">
        <w:rPr>
          <w:rFonts w:eastAsia="Times New Roman" w:cstheme="minorHAnsi"/>
          <w:sz w:val="23"/>
          <w:szCs w:val="23"/>
        </w:rPr>
        <w:t xml:space="preserve">, data transfer </w:t>
      </w:r>
      <w:r w:rsidRPr="00D208E9">
        <w:rPr>
          <w:rFonts w:eastAsia="Times New Roman" w:cstheme="minorHAnsi"/>
          <w:sz w:val="23"/>
          <w:szCs w:val="23"/>
        </w:rPr>
        <w:t xml:space="preserve">from </w:t>
      </w:r>
      <w:r w:rsidR="00377927" w:rsidRPr="00D208E9">
        <w:rPr>
          <w:rFonts w:eastAsia="Times New Roman" w:cstheme="minorHAnsi"/>
          <w:sz w:val="23"/>
          <w:szCs w:val="23"/>
        </w:rPr>
        <w:t>schools to</w:t>
      </w:r>
      <w:r w:rsidRPr="00D208E9">
        <w:rPr>
          <w:rFonts w:eastAsia="Times New Roman" w:cstheme="minorHAnsi"/>
          <w:sz w:val="23"/>
          <w:szCs w:val="23"/>
        </w:rPr>
        <w:t xml:space="preserve"> LA’s is still a </w:t>
      </w:r>
      <w:r w:rsidR="00377927" w:rsidRPr="00D208E9">
        <w:rPr>
          <w:rFonts w:eastAsia="Times New Roman" w:cstheme="minorHAnsi"/>
          <w:sz w:val="23"/>
          <w:szCs w:val="23"/>
        </w:rPr>
        <w:t>pre</w:t>
      </w:r>
      <w:r w:rsidR="00DD2509">
        <w:rPr>
          <w:rFonts w:eastAsia="Times New Roman" w:cstheme="minorHAnsi"/>
          <w:sz w:val="23"/>
          <w:szCs w:val="23"/>
        </w:rPr>
        <w:t>dominantly paper based exercise (for example with teacher sickness absence returns)</w:t>
      </w:r>
      <w:r w:rsidR="00377927" w:rsidRPr="00D208E9">
        <w:rPr>
          <w:rFonts w:eastAsia="Times New Roman" w:cstheme="minorHAnsi"/>
          <w:sz w:val="23"/>
          <w:szCs w:val="23"/>
        </w:rPr>
        <w:t xml:space="preserve"> which is extremely resource intensive and </w:t>
      </w:r>
      <w:r w:rsidR="00FA5207" w:rsidRPr="00D208E9">
        <w:rPr>
          <w:rFonts w:eastAsia="Times New Roman" w:cstheme="minorHAnsi"/>
          <w:sz w:val="23"/>
          <w:szCs w:val="23"/>
        </w:rPr>
        <w:t>has associated</w:t>
      </w:r>
      <w:r w:rsidR="004F7D11" w:rsidRPr="00D208E9">
        <w:rPr>
          <w:rFonts w:eastAsia="Times New Roman" w:cstheme="minorHAnsi"/>
          <w:sz w:val="23"/>
          <w:szCs w:val="23"/>
        </w:rPr>
        <w:t xml:space="preserve"> data accessibility </w:t>
      </w:r>
      <w:r w:rsidR="00377927" w:rsidRPr="00D208E9">
        <w:rPr>
          <w:rFonts w:eastAsia="Times New Roman" w:cstheme="minorHAnsi"/>
          <w:sz w:val="23"/>
          <w:szCs w:val="23"/>
        </w:rPr>
        <w:t xml:space="preserve">and quality issues. </w:t>
      </w:r>
      <w:r w:rsidR="007449C9">
        <w:rPr>
          <w:rFonts w:eastAsia="Times New Roman" w:cstheme="minorHAnsi"/>
          <w:sz w:val="23"/>
          <w:szCs w:val="23"/>
        </w:rPr>
        <w:t>For this collection, adopting a</w:t>
      </w:r>
      <w:r w:rsidR="00A6247E">
        <w:rPr>
          <w:rFonts w:eastAsia="Times New Roman" w:cstheme="minorHAnsi"/>
          <w:sz w:val="23"/>
          <w:szCs w:val="23"/>
        </w:rPr>
        <w:t xml:space="preserve"> </w:t>
      </w:r>
      <w:r w:rsidR="00561EA6" w:rsidRPr="00A6247E">
        <w:rPr>
          <w:rFonts w:cstheme="minorHAnsi"/>
          <w:sz w:val="23"/>
          <w:szCs w:val="23"/>
        </w:rPr>
        <w:t>secure web-based collection tool</w:t>
      </w:r>
      <w:r w:rsidR="00A6247E">
        <w:rPr>
          <w:rFonts w:cstheme="minorHAnsi"/>
          <w:sz w:val="23"/>
          <w:szCs w:val="23"/>
        </w:rPr>
        <w:t xml:space="preserve"> (similar to the one used by DfE)</w:t>
      </w:r>
      <w:r w:rsidR="00215D15">
        <w:rPr>
          <w:rFonts w:cstheme="minorHAnsi"/>
          <w:sz w:val="23"/>
          <w:szCs w:val="23"/>
        </w:rPr>
        <w:t xml:space="preserve"> </w:t>
      </w:r>
      <w:r w:rsidR="00DD2509">
        <w:rPr>
          <w:rFonts w:cstheme="minorHAnsi"/>
          <w:sz w:val="23"/>
          <w:szCs w:val="23"/>
        </w:rPr>
        <w:t>that is electronic and automated</w:t>
      </w:r>
      <w:r w:rsidR="00537AD3" w:rsidRPr="00A6247E">
        <w:rPr>
          <w:rFonts w:cstheme="minorHAnsi"/>
          <w:sz w:val="23"/>
          <w:szCs w:val="23"/>
        </w:rPr>
        <w:t xml:space="preserve">, </w:t>
      </w:r>
      <w:r w:rsidR="00A6247E">
        <w:rPr>
          <w:rFonts w:cstheme="minorHAnsi"/>
          <w:sz w:val="23"/>
          <w:szCs w:val="23"/>
        </w:rPr>
        <w:t>would</w:t>
      </w:r>
      <w:r w:rsidR="00215D15">
        <w:rPr>
          <w:rFonts w:cstheme="minorHAnsi"/>
          <w:sz w:val="23"/>
          <w:szCs w:val="23"/>
        </w:rPr>
        <w:t xml:space="preserve"> help to reduce</w:t>
      </w:r>
      <w:r w:rsidR="00537AD3" w:rsidRPr="00A6247E">
        <w:rPr>
          <w:rFonts w:cstheme="minorHAnsi"/>
          <w:sz w:val="23"/>
          <w:szCs w:val="23"/>
        </w:rPr>
        <w:t xml:space="preserve"> burden </w:t>
      </w:r>
      <w:r w:rsidR="00DD2509">
        <w:rPr>
          <w:rFonts w:cstheme="minorHAnsi"/>
          <w:sz w:val="23"/>
          <w:szCs w:val="23"/>
        </w:rPr>
        <w:t xml:space="preserve">placed </w:t>
      </w:r>
      <w:r w:rsidR="00537AD3" w:rsidRPr="00A6247E">
        <w:rPr>
          <w:rFonts w:cstheme="minorHAnsi"/>
          <w:sz w:val="23"/>
          <w:szCs w:val="23"/>
        </w:rPr>
        <w:t>on the data providers</w:t>
      </w:r>
      <w:r w:rsidR="00215D15">
        <w:rPr>
          <w:rFonts w:cstheme="minorHAnsi"/>
          <w:sz w:val="23"/>
          <w:szCs w:val="23"/>
        </w:rPr>
        <w:t xml:space="preserve"> in the longer term</w:t>
      </w:r>
      <w:r w:rsidR="00537AD3" w:rsidRPr="00A6247E">
        <w:rPr>
          <w:rFonts w:cstheme="minorHAnsi"/>
          <w:sz w:val="23"/>
          <w:szCs w:val="23"/>
        </w:rPr>
        <w:t>.</w:t>
      </w:r>
      <w:r w:rsidR="00561EA6" w:rsidRPr="00A6247E">
        <w:rPr>
          <w:rFonts w:cstheme="minorHAnsi"/>
          <w:sz w:val="23"/>
          <w:szCs w:val="23"/>
        </w:rPr>
        <w:t xml:space="preserve"> </w:t>
      </w:r>
    </w:p>
    <w:p w:rsidR="00D02FE5" w:rsidRPr="00D02FE5" w:rsidRDefault="00D02FE5" w:rsidP="00D02FE5">
      <w:pPr>
        <w:spacing w:after="0"/>
        <w:rPr>
          <w:rFonts w:cstheme="minorHAnsi"/>
          <w:sz w:val="23"/>
          <w:szCs w:val="23"/>
        </w:rPr>
      </w:pPr>
    </w:p>
    <w:p w:rsidR="00215D15" w:rsidRDefault="00537AD3" w:rsidP="00612B65">
      <w:pPr>
        <w:rPr>
          <w:rFonts w:cstheme="minorHAnsi"/>
          <w:sz w:val="23"/>
          <w:szCs w:val="23"/>
        </w:rPr>
      </w:pPr>
      <w:r w:rsidRPr="0049689D">
        <w:rPr>
          <w:rFonts w:cstheme="minorHAnsi"/>
          <w:sz w:val="23"/>
          <w:szCs w:val="23"/>
        </w:rPr>
        <w:lastRenderedPageBreak/>
        <w:t xml:space="preserve">A similar model </w:t>
      </w:r>
      <w:r w:rsidR="00561EA6" w:rsidRPr="0049689D">
        <w:rPr>
          <w:rFonts w:cstheme="minorHAnsi"/>
          <w:sz w:val="23"/>
          <w:szCs w:val="23"/>
        </w:rPr>
        <w:t xml:space="preserve">to the SWC </w:t>
      </w:r>
      <w:r w:rsidRPr="0049689D">
        <w:rPr>
          <w:rFonts w:cstheme="minorHAnsi"/>
          <w:sz w:val="23"/>
          <w:szCs w:val="23"/>
        </w:rPr>
        <w:t xml:space="preserve">is being proposed for Wales, </w:t>
      </w:r>
      <w:r w:rsidR="003B5083" w:rsidRPr="0049689D">
        <w:rPr>
          <w:rFonts w:cstheme="minorHAnsi"/>
          <w:sz w:val="23"/>
          <w:szCs w:val="23"/>
        </w:rPr>
        <w:t xml:space="preserve">whilst </w:t>
      </w:r>
      <w:r w:rsidRPr="0049689D">
        <w:rPr>
          <w:rFonts w:cstheme="minorHAnsi"/>
          <w:sz w:val="23"/>
          <w:szCs w:val="23"/>
        </w:rPr>
        <w:t>a</w:t>
      </w:r>
      <w:r w:rsidR="00F90C7C" w:rsidRPr="0049689D">
        <w:rPr>
          <w:rFonts w:cstheme="minorHAnsi"/>
          <w:sz w:val="23"/>
          <w:szCs w:val="23"/>
        </w:rPr>
        <w:t>lternative options to a full census have been considered including an individual survey to a sample of schools and local authorities or the collection of aggregated level data.  W</w:t>
      </w:r>
      <w:r w:rsidR="007449C9">
        <w:rPr>
          <w:rFonts w:cstheme="minorHAnsi"/>
          <w:sz w:val="23"/>
          <w:szCs w:val="23"/>
        </w:rPr>
        <w:t>hilst these may present less</w:t>
      </w:r>
      <w:r w:rsidR="00F90C7C" w:rsidRPr="0049689D">
        <w:rPr>
          <w:rFonts w:cstheme="minorHAnsi"/>
          <w:sz w:val="23"/>
          <w:szCs w:val="23"/>
        </w:rPr>
        <w:t xml:space="preserve"> burden to respondents in the short term</w:t>
      </w:r>
      <w:r w:rsidR="00215D15">
        <w:rPr>
          <w:rFonts w:cstheme="minorHAnsi"/>
          <w:sz w:val="23"/>
          <w:szCs w:val="23"/>
        </w:rPr>
        <w:t>,</w:t>
      </w:r>
      <w:r w:rsidR="00F90C7C" w:rsidRPr="0049689D">
        <w:rPr>
          <w:rFonts w:cstheme="minorHAnsi"/>
          <w:sz w:val="23"/>
          <w:szCs w:val="23"/>
        </w:rPr>
        <w:t xml:space="preserve"> an individual level census of the teaching population is considered as the optimum form of data collection in terms of the quality of info</w:t>
      </w:r>
      <w:r w:rsidR="004F7D11">
        <w:rPr>
          <w:rFonts w:cstheme="minorHAnsi"/>
          <w:sz w:val="23"/>
          <w:szCs w:val="23"/>
        </w:rPr>
        <w:t>rmation it provides to enable the accurate</w:t>
      </w:r>
      <w:r w:rsidR="00F90C7C" w:rsidRPr="0049689D">
        <w:rPr>
          <w:rFonts w:cstheme="minorHAnsi"/>
          <w:sz w:val="23"/>
          <w:szCs w:val="23"/>
        </w:rPr>
        <w:t xml:space="preserve"> </w:t>
      </w:r>
      <w:r w:rsidR="007949BB">
        <w:rPr>
          <w:rFonts w:cstheme="minorHAnsi"/>
          <w:sz w:val="23"/>
          <w:szCs w:val="23"/>
        </w:rPr>
        <w:t xml:space="preserve">modelling of </w:t>
      </w:r>
      <w:r w:rsidR="00F90C7C" w:rsidRPr="0049689D">
        <w:rPr>
          <w:rFonts w:cstheme="minorHAnsi"/>
          <w:sz w:val="23"/>
          <w:szCs w:val="23"/>
        </w:rPr>
        <w:t>the pay bil</w:t>
      </w:r>
      <w:r w:rsidR="00FA5207" w:rsidRPr="0049689D">
        <w:rPr>
          <w:rFonts w:cstheme="minorHAnsi"/>
          <w:sz w:val="23"/>
          <w:szCs w:val="23"/>
        </w:rPr>
        <w:t xml:space="preserve">l </w:t>
      </w:r>
      <w:r w:rsidR="00F90C7C" w:rsidRPr="0049689D">
        <w:rPr>
          <w:rFonts w:cstheme="minorHAnsi"/>
          <w:sz w:val="23"/>
          <w:szCs w:val="23"/>
        </w:rPr>
        <w:t xml:space="preserve">and </w:t>
      </w:r>
      <w:r w:rsidR="007949BB">
        <w:rPr>
          <w:rFonts w:cstheme="minorHAnsi"/>
          <w:sz w:val="23"/>
          <w:szCs w:val="23"/>
        </w:rPr>
        <w:t xml:space="preserve">to </w:t>
      </w:r>
      <w:r w:rsidR="00F90C7C" w:rsidRPr="0049689D">
        <w:rPr>
          <w:rFonts w:cstheme="minorHAnsi"/>
          <w:sz w:val="23"/>
          <w:szCs w:val="23"/>
        </w:rPr>
        <w:t>enable improved management of the school workf</w:t>
      </w:r>
      <w:r w:rsidR="00FA5207" w:rsidRPr="0049689D">
        <w:rPr>
          <w:rFonts w:cstheme="minorHAnsi"/>
          <w:sz w:val="23"/>
          <w:szCs w:val="23"/>
        </w:rPr>
        <w:t>orce</w:t>
      </w:r>
      <w:r w:rsidR="00F90C7C" w:rsidRPr="0049689D">
        <w:rPr>
          <w:rFonts w:cstheme="minorHAnsi"/>
          <w:sz w:val="23"/>
          <w:szCs w:val="23"/>
        </w:rPr>
        <w:t xml:space="preserve"> in the longer term</w:t>
      </w:r>
      <w:r w:rsidR="00377927" w:rsidRPr="0049689D">
        <w:rPr>
          <w:rFonts w:cstheme="minorHAnsi"/>
          <w:sz w:val="23"/>
          <w:szCs w:val="23"/>
        </w:rPr>
        <w:t xml:space="preserve">. </w:t>
      </w:r>
    </w:p>
    <w:p w:rsidR="00612B65" w:rsidRPr="0049689D" w:rsidRDefault="00377927" w:rsidP="00612B65">
      <w:pPr>
        <w:rPr>
          <w:rFonts w:cstheme="minorHAnsi"/>
          <w:sz w:val="23"/>
          <w:szCs w:val="23"/>
        </w:rPr>
      </w:pPr>
      <w:r w:rsidRPr="0049689D">
        <w:rPr>
          <w:rFonts w:cstheme="minorHAnsi"/>
          <w:sz w:val="23"/>
          <w:szCs w:val="23"/>
        </w:rPr>
        <w:t>Work i</w:t>
      </w:r>
      <w:r w:rsidR="00FA5207" w:rsidRPr="0049689D">
        <w:rPr>
          <w:rFonts w:cstheme="minorHAnsi"/>
          <w:sz w:val="23"/>
          <w:szCs w:val="23"/>
        </w:rPr>
        <w:t xml:space="preserve">s currently ongoing to estimate the </w:t>
      </w:r>
      <w:r w:rsidR="007949BB">
        <w:rPr>
          <w:rFonts w:cstheme="minorHAnsi"/>
          <w:sz w:val="23"/>
          <w:szCs w:val="23"/>
        </w:rPr>
        <w:t xml:space="preserve">associated </w:t>
      </w:r>
      <w:r w:rsidR="00FA5207" w:rsidRPr="0049689D">
        <w:rPr>
          <w:rFonts w:cstheme="minorHAnsi"/>
          <w:sz w:val="23"/>
          <w:szCs w:val="23"/>
        </w:rPr>
        <w:t>costs</w:t>
      </w:r>
      <w:r w:rsidR="00471C16" w:rsidRPr="0049689D">
        <w:rPr>
          <w:rFonts w:cstheme="minorHAnsi"/>
          <w:sz w:val="23"/>
          <w:szCs w:val="23"/>
        </w:rPr>
        <w:t xml:space="preserve"> of </w:t>
      </w:r>
      <w:r w:rsidR="007949BB">
        <w:rPr>
          <w:rFonts w:cstheme="minorHAnsi"/>
          <w:sz w:val="23"/>
          <w:szCs w:val="23"/>
        </w:rPr>
        <w:t xml:space="preserve">establishing </w:t>
      </w:r>
      <w:r w:rsidR="00FA5207" w:rsidRPr="0049689D">
        <w:rPr>
          <w:rFonts w:cstheme="minorHAnsi"/>
          <w:sz w:val="23"/>
          <w:szCs w:val="23"/>
        </w:rPr>
        <w:t>system</w:t>
      </w:r>
      <w:r w:rsidR="007949BB">
        <w:rPr>
          <w:rFonts w:cstheme="minorHAnsi"/>
          <w:sz w:val="23"/>
          <w:szCs w:val="23"/>
        </w:rPr>
        <w:t>/s capable of</w:t>
      </w:r>
      <w:r w:rsidR="00FA5207" w:rsidRPr="0049689D">
        <w:rPr>
          <w:rFonts w:cstheme="minorHAnsi"/>
          <w:sz w:val="23"/>
          <w:szCs w:val="23"/>
        </w:rPr>
        <w:t xml:space="preserve"> facilitating</w:t>
      </w:r>
      <w:r w:rsidR="00471C16" w:rsidRPr="0049689D">
        <w:rPr>
          <w:rFonts w:cstheme="minorHAnsi"/>
          <w:sz w:val="23"/>
          <w:szCs w:val="23"/>
        </w:rPr>
        <w:t xml:space="preserve"> </w:t>
      </w:r>
      <w:r w:rsidR="00FA5207" w:rsidRPr="0049689D">
        <w:rPr>
          <w:rFonts w:cstheme="minorHAnsi"/>
          <w:sz w:val="23"/>
          <w:szCs w:val="23"/>
        </w:rPr>
        <w:t>this level of</w:t>
      </w:r>
      <w:r w:rsidR="00C45C74">
        <w:rPr>
          <w:rFonts w:cstheme="minorHAnsi"/>
          <w:sz w:val="23"/>
          <w:szCs w:val="23"/>
        </w:rPr>
        <w:t xml:space="preserve"> collection. These</w:t>
      </w:r>
      <w:r w:rsidR="007949BB">
        <w:rPr>
          <w:rFonts w:cstheme="minorHAnsi"/>
          <w:sz w:val="23"/>
          <w:szCs w:val="23"/>
        </w:rPr>
        <w:t xml:space="preserve"> associated costs will be further explored in the regulatory impact assessment document</w:t>
      </w:r>
      <w:r w:rsidR="00097ECC">
        <w:rPr>
          <w:rFonts w:cstheme="minorHAnsi"/>
          <w:sz w:val="23"/>
          <w:szCs w:val="23"/>
        </w:rPr>
        <w:t xml:space="preserve"> </w:t>
      </w:r>
      <w:r w:rsidR="00C45C74">
        <w:rPr>
          <w:rFonts w:cstheme="minorHAnsi"/>
          <w:sz w:val="23"/>
          <w:szCs w:val="23"/>
        </w:rPr>
        <w:t xml:space="preserve">briefly </w:t>
      </w:r>
      <w:r w:rsidR="00097ECC">
        <w:rPr>
          <w:rFonts w:cstheme="minorHAnsi"/>
          <w:sz w:val="23"/>
          <w:szCs w:val="23"/>
        </w:rPr>
        <w:t>mentioned below</w:t>
      </w:r>
      <w:r w:rsidR="007949BB">
        <w:rPr>
          <w:rFonts w:cstheme="minorHAnsi"/>
          <w:sz w:val="23"/>
          <w:szCs w:val="23"/>
        </w:rPr>
        <w:t xml:space="preserve">. </w:t>
      </w:r>
    </w:p>
    <w:p w:rsidR="00F90C7C" w:rsidRPr="0049689D" w:rsidRDefault="00A12746" w:rsidP="0049689D">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Plans</w:t>
      </w:r>
      <w:r w:rsidR="0049689D" w:rsidRPr="0049689D">
        <w:rPr>
          <w:rFonts w:asciiTheme="majorHAnsi" w:eastAsiaTheme="majorEastAsia" w:hAnsiTheme="majorHAnsi" w:cstheme="majorBidi"/>
          <w:b/>
          <w:bCs/>
          <w:color w:val="4F81BD" w:themeColor="accent1"/>
          <w:sz w:val="26"/>
          <w:szCs w:val="26"/>
        </w:rPr>
        <w:t xml:space="preserve"> for statutory regulations</w:t>
      </w:r>
      <w:r w:rsidR="003E5B67" w:rsidRPr="0049689D">
        <w:rPr>
          <w:rFonts w:asciiTheme="majorHAnsi" w:eastAsiaTheme="majorEastAsia" w:hAnsiTheme="majorHAnsi" w:cstheme="majorBidi"/>
          <w:b/>
          <w:bCs/>
          <w:color w:val="4F81BD" w:themeColor="accent1"/>
          <w:sz w:val="26"/>
          <w:szCs w:val="26"/>
        </w:rPr>
        <w:t xml:space="preserve">. </w:t>
      </w:r>
    </w:p>
    <w:p w:rsidR="00663582" w:rsidRPr="0049689D" w:rsidRDefault="00143540" w:rsidP="00143540">
      <w:pPr>
        <w:rPr>
          <w:rFonts w:eastAsia="Times New Roman" w:cstheme="minorHAnsi"/>
          <w:sz w:val="23"/>
          <w:szCs w:val="23"/>
          <w:lang w:eastAsia="en-GB"/>
        </w:rPr>
      </w:pPr>
      <w:r w:rsidRPr="0049689D">
        <w:rPr>
          <w:rFonts w:eastAsia="Times New Roman" w:cstheme="minorHAnsi"/>
          <w:sz w:val="23"/>
          <w:szCs w:val="23"/>
          <w:lang w:eastAsia="en-GB"/>
        </w:rPr>
        <w:t xml:space="preserve">The submission of school workforce returns for England, including a set of individual staff records, is a statutory requirement on schools and </w:t>
      </w:r>
      <w:r w:rsidR="00C45C74">
        <w:rPr>
          <w:rFonts w:eastAsia="Times New Roman" w:cstheme="minorHAnsi"/>
          <w:sz w:val="23"/>
          <w:szCs w:val="23"/>
          <w:lang w:eastAsia="en-GB"/>
        </w:rPr>
        <w:t xml:space="preserve">LA’s </w:t>
      </w:r>
      <w:r w:rsidRPr="0049689D">
        <w:rPr>
          <w:rFonts w:eastAsia="Times New Roman" w:cstheme="minorHAnsi"/>
          <w:sz w:val="23"/>
          <w:szCs w:val="23"/>
          <w:lang w:eastAsia="en-GB"/>
        </w:rPr>
        <w:t>by virtue of regulations made under section 114 of the Educat</w:t>
      </w:r>
      <w:r w:rsidR="00663582" w:rsidRPr="0049689D">
        <w:rPr>
          <w:rFonts w:eastAsia="Times New Roman" w:cstheme="minorHAnsi"/>
          <w:sz w:val="23"/>
          <w:szCs w:val="23"/>
          <w:lang w:eastAsia="en-GB"/>
        </w:rPr>
        <w:t xml:space="preserve">ion Act 2005. </w:t>
      </w:r>
      <w:r w:rsidRPr="0049689D">
        <w:rPr>
          <w:rFonts w:eastAsia="Times New Roman" w:cstheme="minorHAnsi"/>
          <w:sz w:val="23"/>
          <w:szCs w:val="23"/>
          <w:lang w:eastAsia="en-GB"/>
        </w:rPr>
        <w:t>The sections have been commenced</w:t>
      </w:r>
      <w:r w:rsidR="00663582" w:rsidRPr="0049689D">
        <w:rPr>
          <w:rFonts w:eastAsia="Times New Roman" w:cstheme="minorHAnsi"/>
          <w:sz w:val="23"/>
          <w:szCs w:val="23"/>
          <w:lang w:eastAsia="en-GB"/>
        </w:rPr>
        <w:t xml:space="preserve"> but not yet acted upon for Wales.</w:t>
      </w:r>
      <w:r w:rsidR="003B5083" w:rsidRPr="0049689D">
        <w:rPr>
          <w:rFonts w:eastAsia="Times New Roman" w:cstheme="minorHAnsi"/>
          <w:sz w:val="23"/>
          <w:szCs w:val="23"/>
          <w:lang w:eastAsia="en-GB"/>
        </w:rPr>
        <w:t xml:space="preserve"> </w:t>
      </w:r>
      <w:r w:rsidR="00663582" w:rsidRPr="0049689D">
        <w:rPr>
          <w:rFonts w:eastAsia="Times New Roman" w:cstheme="minorHAnsi"/>
          <w:sz w:val="23"/>
          <w:szCs w:val="23"/>
          <w:lang w:eastAsia="en-GB"/>
        </w:rPr>
        <w:t>In February</w:t>
      </w:r>
      <w:r w:rsidR="00A23927" w:rsidRPr="0049689D">
        <w:rPr>
          <w:rFonts w:eastAsia="Times New Roman" w:cstheme="minorHAnsi"/>
          <w:sz w:val="23"/>
          <w:szCs w:val="23"/>
          <w:lang w:eastAsia="en-GB"/>
        </w:rPr>
        <w:t xml:space="preserve"> 2016</w:t>
      </w:r>
      <w:r w:rsidR="00663582" w:rsidRPr="0049689D">
        <w:rPr>
          <w:rFonts w:eastAsia="Times New Roman" w:cstheme="minorHAnsi"/>
          <w:sz w:val="23"/>
          <w:szCs w:val="23"/>
          <w:lang w:eastAsia="en-GB"/>
        </w:rPr>
        <w:t xml:space="preserve">, </w:t>
      </w:r>
      <w:r w:rsidR="00A23927" w:rsidRPr="0049689D">
        <w:rPr>
          <w:rFonts w:eastAsia="Times New Roman" w:cstheme="minorHAnsi"/>
          <w:sz w:val="23"/>
          <w:szCs w:val="23"/>
          <w:lang w:eastAsia="en-GB"/>
        </w:rPr>
        <w:t>M</w:t>
      </w:r>
      <w:r w:rsidR="00663582" w:rsidRPr="0049689D">
        <w:rPr>
          <w:rFonts w:eastAsia="Times New Roman" w:cstheme="minorHAnsi"/>
          <w:sz w:val="23"/>
          <w:szCs w:val="23"/>
          <w:lang w:eastAsia="en-GB"/>
        </w:rPr>
        <w:t xml:space="preserve">inisterial approval was given for the commencement </w:t>
      </w:r>
      <w:r w:rsidR="00215D15">
        <w:rPr>
          <w:rFonts w:eastAsia="Times New Roman" w:cstheme="minorHAnsi"/>
          <w:sz w:val="23"/>
          <w:szCs w:val="23"/>
          <w:lang w:eastAsia="en-GB"/>
        </w:rPr>
        <w:t xml:space="preserve">of </w:t>
      </w:r>
      <w:r w:rsidR="00663582" w:rsidRPr="0049689D">
        <w:rPr>
          <w:rFonts w:eastAsia="Times New Roman" w:cstheme="minorHAnsi"/>
          <w:sz w:val="23"/>
          <w:szCs w:val="23"/>
          <w:lang w:eastAsia="en-GB"/>
        </w:rPr>
        <w:t xml:space="preserve">drafting regulations on the ‘Supply of information on the school workforce in Wales’, in conjunction with a full </w:t>
      </w:r>
      <w:r w:rsidR="007F3466" w:rsidRPr="0049689D">
        <w:rPr>
          <w:rFonts w:eastAsia="Times New Roman" w:cstheme="minorHAnsi"/>
          <w:sz w:val="23"/>
          <w:szCs w:val="23"/>
          <w:lang w:eastAsia="en-GB"/>
        </w:rPr>
        <w:t>privacy impact assessment</w:t>
      </w:r>
      <w:r w:rsidR="00663582" w:rsidRPr="0049689D">
        <w:rPr>
          <w:rFonts w:eastAsia="Times New Roman" w:cstheme="minorHAnsi"/>
          <w:sz w:val="23"/>
          <w:szCs w:val="23"/>
          <w:lang w:eastAsia="en-GB"/>
        </w:rPr>
        <w:t xml:space="preserve">. </w:t>
      </w:r>
      <w:r w:rsidR="00475950" w:rsidRPr="0049689D">
        <w:rPr>
          <w:rFonts w:eastAsia="Times New Roman" w:cstheme="minorHAnsi"/>
          <w:sz w:val="23"/>
          <w:szCs w:val="23"/>
          <w:lang w:eastAsia="en-GB"/>
        </w:rPr>
        <w:t xml:space="preserve"> </w:t>
      </w:r>
    </w:p>
    <w:p w:rsidR="00034317" w:rsidRDefault="00385A10" w:rsidP="00034317">
      <w:pPr>
        <w:rPr>
          <w:rFonts w:eastAsia="Times New Roman" w:cstheme="minorHAnsi"/>
          <w:sz w:val="23"/>
          <w:szCs w:val="23"/>
          <w:lang w:eastAsia="en-GB"/>
        </w:rPr>
      </w:pPr>
      <w:r w:rsidRPr="0049689D">
        <w:rPr>
          <w:rFonts w:eastAsia="Times New Roman" w:cstheme="minorHAnsi"/>
          <w:sz w:val="23"/>
          <w:szCs w:val="23"/>
          <w:lang w:eastAsia="en-GB"/>
        </w:rPr>
        <w:t>The current proposal is to run a</w:t>
      </w:r>
      <w:r w:rsidR="00167143" w:rsidRPr="0049689D">
        <w:rPr>
          <w:rFonts w:eastAsia="Times New Roman" w:cstheme="minorHAnsi"/>
          <w:sz w:val="23"/>
          <w:szCs w:val="23"/>
          <w:lang w:eastAsia="en-GB"/>
        </w:rPr>
        <w:t xml:space="preserve"> </w:t>
      </w:r>
      <w:r w:rsidR="00561EA6" w:rsidRPr="0049689D">
        <w:rPr>
          <w:rFonts w:eastAsia="Times New Roman" w:cstheme="minorHAnsi"/>
          <w:sz w:val="23"/>
          <w:szCs w:val="23"/>
          <w:lang w:eastAsia="en-GB"/>
        </w:rPr>
        <w:t>public consultation on the draft regulations from Septembe</w:t>
      </w:r>
      <w:r w:rsidR="00475950" w:rsidRPr="0049689D">
        <w:rPr>
          <w:rFonts w:eastAsia="Times New Roman" w:cstheme="minorHAnsi"/>
          <w:sz w:val="23"/>
          <w:szCs w:val="23"/>
          <w:lang w:eastAsia="en-GB"/>
        </w:rPr>
        <w:t>r</w:t>
      </w:r>
      <w:r w:rsidR="00F40AB7">
        <w:rPr>
          <w:rFonts w:eastAsia="Times New Roman" w:cstheme="minorHAnsi"/>
          <w:sz w:val="23"/>
          <w:szCs w:val="23"/>
          <w:lang w:eastAsia="en-GB"/>
        </w:rPr>
        <w:t xml:space="preserve"> 20</w:t>
      </w:r>
      <w:r w:rsidR="007949BB">
        <w:rPr>
          <w:rFonts w:eastAsia="Times New Roman" w:cstheme="minorHAnsi"/>
          <w:sz w:val="23"/>
          <w:szCs w:val="23"/>
          <w:lang w:eastAsia="en-GB"/>
        </w:rPr>
        <w:t>16</w:t>
      </w:r>
      <w:r w:rsidR="00475950" w:rsidRPr="0049689D">
        <w:rPr>
          <w:rFonts w:eastAsia="Times New Roman" w:cstheme="minorHAnsi"/>
          <w:sz w:val="23"/>
          <w:szCs w:val="23"/>
          <w:lang w:eastAsia="en-GB"/>
        </w:rPr>
        <w:t xml:space="preserve"> fo</w:t>
      </w:r>
      <w:r w:rsidR="00167143" w:rsidRPr="0049689D">
        <w:rPr>
          <w:rFonts w:eastAsia="Times New Roman" w:cstheme="minorHAnsi"/>
          <w:sz w:val="23"/>
          <w:szCs w:val="23"/>
          <w:lang w:eastAsia="en-GB"/>
        </w:rPr>
        <w:t>r 6</w:t>
      </w:r>
      <w:r w:rsidR="007F3466" w:rsidRPr="0049689D">
        <w:rPr>
          <w:rFonts w:eastAsia="Times New Roman" w:cstheme="minorHAnsi"/>
          <w:sz w:val="23"/>
          <w:szCs w:val="23"/>
          <w:lang w:eastAsia="en-GB"/>
        </w:rPr>
        <w:t xml:space="preserve"> weeks</w:t>
      </w:r>
      <w:r w:rsidRPr="0049689D">
        <w:rPr>
          <w:rFonts w:eastAsia="Times New Roman" w:cstheme="minorHAnsi"/>
          <w:sz w:val="23"/>
          <w:szCs w:val="23"/>
          <w:lang w:eastAsia="en-GB"/>
        </w:rPr>
        <w:t xml:space="preserve">.  </w:t>
      </w:r>
      <w:r w:rsidR="007949BB">
        <w:rPr>
          <w:rFonts w:eastAsia="Times New Roman" w:cstheme="minorHAnsi"/>
          <w:sz w:val="23"/>
          <w:szCs w:val="23"/>
          <w:lang w:eastAsia="en-GB"/>
        </w:rPr>
        <w:t xml:space="preserve">Responses from this consultation will be analysed alongside </w:t>
      </w:r>
      <w:r w:rsidRPr="0049689D">
        <w:rPr>
          <w:rFonts w:eastAsia="Times New Roman" w:cstheme="minorHAnsi"/>
          <w:sz w:val="23"/>
          <w:szCs w:val="23"/>
          <w:lang w:eastAsia="en-GB"/>
        </w:rPr>
        <w:t xml:space="preserve">information gained from </w:t>
      </w:r>
      <w:r w:rsidR="003E5B67" w:rsidRPr="0049689D">
        <w:rPr>
          <w:rFonts w:eastAsia="Times New Roman" w:cstheme="minorHAnsi"/>
          <w:sz w:val="23"/>
          <w:szCs w:val="23"/>
          <w:lang w:eastAsia="en-GB"/>
        </w:rPr>
        <w:t>ongoing wide</w:t>
      </w:r>
      <w:r w:rsidR="00F40AB7">
        <w:rPr>
          <w:rFonts w:eastAsia="Times New Roman" w:cstheme="minorHAnsi"/>
          <w:sz w:val="23"/>
          <w:szCs w:val="23"/>
          <w:lang w:eastAsia="en-GB"/>
        </w:rPr>
        <w:t xml:space="preserve">r </w:t>
      </w:r>
      <w:r w:rsidR="00475950" w:rsidRPr="0049689D">
        <w:rPr>
          <w:rFonts w:eastAsia="Times New Roman" w:cstheme="minorHAnsi"/>
          <w:sz w:val="23"/>
          <w:szCs w:val="23"/>
          <w:lang w:eastAsia="en-GB"/>
        </w:rPr>
        <w:t xml:space="preserve">stakeholder </w:t>
      </w:r>
      <w:r w:rsidRPr="0049689D">
        <w:rPr>
          <w:rFonts w:eastAsia="Times New Roman" w:cstheme="minorHAnsi"/>
          <w:sz w:val="23"/>
          <w:szCs w:val="23"/>
          <w:lang w:eastAsia="en-GB"/>
        </w:rPr>
        <w:t>engagement</w:t>
      </w:r>
      <w:r w:rsidR="007949BB">
        <w:rPr>
          <w:rFonts w:eastAsia="Times New Roman" w:cstheme="minorHAnsi"/>
          <w:sz w:val="23"/>
          <w:szCs w:val="23"/>
          <w:lang w:eastAsia="en-GB"/>
        </w:rPr>
        <w:t xml:space="preserve"> and </w:t>
      </w:r>
      <w:r w:rsidR="00DD09E5">
        <w:rPr>
          <w:rFonts w:eastAsia="Times New Roman" w:cstheme="minorHAnsi"/>
          <w:sz w:val="23"/>
          <w:szCs w:val="23"/>
          <w:lang w:eastAsia="en-GB"/>
        </w:rPr>
        <w:t xml:space="preserve">further </w:t>
      </w:r>
      <w:r w:rsidR="007949BB">
        <w:rPr>
          <w:rFonts w:eastAsia="Times New Roman" w:cstheme="minorHAnsi"/>
          <w:sz w:val="23"/>
          <w:szCs w:val="23"/>
          <w:lang w:eastAsia="en-GB"/>
        </w:rPr>
        <w:t>scoping</w:t>
      </w:r>
      <w:r w:rsidRPr="0049689D">
        <w:rPr>
          <w:rFonts w:eastAsia="Times New Roman" w:cstheme="minorHAnsi"/>
          <w:sz w:val="23"/>
          <w:szCs w:val="23"/>
          <w:lang w:eastAsia="en-GB"/>
        </w:rPr>
        <w:t xml:space="preserve"> </w:t>
      </w:r>
      <w:r w:rsidR="003E5B67" w:rsidRPr="0049689D">
        <w:rPr>
          <w:rFonts w:eastAsia="Times New Roman" w:cstheme="minorHAnsi"/>
          <w:sz w:val="23"/>
          <w:szCs w:val="23"/>
          <w:lang w:eastAsia="en-GB"/>
        </w:rPr>
        <w:t>with</w:t>
      </w:r>
      <w:r w:rsidR="00C45C74">
        <w:rPr>
          <w:rFonts w:eastAsia="Times New Roman" w:cstheme="minorHAnsi"/>
          <w:sz w:val="23"/>
          <w:szCs w:val="23"/>
          <w:lang w:eastAsia="en-GB"/>
        </w:rPr>
        <w:t xml:space="preserve"> interested</w:t>
      </w:r>
      <w:r w:rsidR="00034317">
        <w:rPr>
          <w:rFonts w:eastAsia="Times New Roman" w:cstheme="minorHAnsi"/>
          <w:sz w:val="23"/>
          <w:szCs w:val="23"/>
          <w:lang w:eastAsia="en-GB"/>
        </w:rPr>
        <w:t xml:space="preserve"> </w:t>
      </w:r>
      <w:r w:rsidR="00BC2509">
        <w:rPr>
          <w:rFonts w:eastAsia="Times New Roman" w:cstheme="minorHAnsi"/>
          <w:sz w:val="23"/>
          <w:szCs w:val="23"/>
          <w:lang w:eastAsia="en-GB"/>
        </w:rPr>
        <w:t>parties and</w:t>
      </w:r>
      <w:r w:rsidRPr="0049689D">
        <w:rPr>
          <w:rFonts w:eastAsia="Times New Roman" w:cstheme="minorHAnsi"/>
          <w:sz w:val="23"/>
          <w:szCs w:val="23"/>
          <w:lang w:eastAsia="en-GB"/>
        </w:rPr>
        <w:t xml:space="preserve"> data providers</w:t>
      </w:r>
      <w:r w:rsidR="003E5B67" w:rsidRPr="0049689D">
        <w:rPr>
          <w:rFonts w:eastAsia="Times New Roman" w:cstheme="minorHAnsi"/>
          <w:sz w:val="23"/>
          <w:szCs w:val="23"/>
          <w:lang w:eastAsia="en-GB"/>
        </w:rPr>
        <w:t>.</w:t>
      </w:r>
      <w:r w:rsidR="00167143" w:rsidRPr="0049689D">
        <w:rPr>
          <w:rFonts w:eastAsia="Times New Roman" w:cstheme="minorHAnsi"/>
          <w:sz w:val="23"/>
          <w:szCs w:val="23"/>
          <w:lang w:eastAsia="en-GB"/>
        </w:rPr>
        <w:t xml:space="preserve"> </w:t>
      </w:r>
    </w:p>
    <w:p w:rsidR="00034317" w:rsidRDefault="00034317" w:rsidP="00034317">
      <w:r>
        <w:t xml:space="preserve">Alongside the consultation, </w:t>
      </w:r>
      <w:r w:rsidRPr="005C654B">
        <w:t>a regul</w:t>
      </w:r>
      <w:r>
        <w:t xml:space="preserve">atory impact assessment is being </w:t>
      </w:r>
      <w:r w:rsidRPr="005C654B">
        <w:t>prepared as to the likely costs and benef</w:t>
      </w:r>
      <w:r>
        <w:t xml:space="preserve">its of complying with the regulations. </w:t>
      </w:r>
      <w:r w:rsidRPr="0049689D">
        <w:rPr>
          <w:rFonts w:eastAsia="Times New Roman" w:cstheme="minorHAnsi"/>
          <w:sz w:val="23"/>
          <w:szCs w:val="23"/>
          <w:lang w:eastAsia="en-GB"/>
        </w:rPr>
        <w:t>Depending on the timing of the consultation, the current intention is that the regulations making this a statutory collection for Wales will come into force from January 2017</w:t>
      </w:r>
      <w:r>
        <w:rPr>
          <w:rFonts w:eastAsia="Times New Roman" w:cstheme="minorHAnsi"/>
          <w:sz w:val="23"/>
          <w:szCs w:val="23"/>
          <w:lang w:eastAsia="en-GB"/>
        </w:rPr>
        <w:t>.</w:t>
      </w:r>
    </w:p>
    <w:p w:rsidR="0049689D" w:rsidRPr="006F2241" w:rsidRDefault="00DF2506" w:rsidP="006F2241">
      <w:pPr>
        <w:pStyle w:val="ListParagraph"/>
        <w:numPr>
          <w:ilvl w:val="0"/>
          <w:numId w:val="1"/>
        </w:num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Understanding the c</w:t>
      </w:r>
      <w:r w:rsidR="00A12746" w:rsidRPr="006F2241">
        <w:rPr>
          <w:rFonts w:asciiTheme="majorHAnsi" w:eastAsiaTheme="majorEastAsia" w:hAnsiTheme="majorHAnsi" w:cstheme="majorBidi"/>
          <w:b/>
          <w:bCs/>
          <w:color w:val="4F81BD" w:themeColor="accent1"/>
          <w:sz w:val="26"/>
          <w:szCs w:val="26"/>
        </w:rPr>
        <w:t>urre</w:t>
      </w:r>
      <w:r>
        <w:rPr>
          <w:rFonts w:asciiTheme="majorHAnsi" w:eastAsiaTheme="majorEastAsia" w:hAnsiTheme="majorHAnsi" w:cstheme="majorBidi"/>
          <w:b/>
          <w:bCs/>
          <w:color w:val="4F81BD" w:themeColor="accent1"/>
          <w:sz w:val="26"/>
          <w:szCs w:val="26"/>
        </w:rPr>
        <w:t>nt l</w:t>
      </w:r>
      <w:r w:rsidR="00A12746" w:rsidRPr="006F2241">
        <w:rPr>
          <w:rFonts w:asciiTheme="majorHAnsi" w:eastAsiaTheme="majorEastAsia" w:hAnsiTheme="majorHAnsi" w:cstheme="majorBidi"/>
          <w:b/>
          <w:bCs/>
          <w:color w:val="4F81BD" w:themeColor="accent1"/>
          <w:sz w:val="26"/>
          <w:szCs w:val="26"/>
        </w:rPr>
        <w:t xml:space="preserve">andscape </w:t>
      </w:r>
      <w:r w:rsidR="00F90C7C" w:rsidRPr="006F2241">
        <w:rPr>
          <w:rFonts w:asciiTheme="majorHAnsi" w:eastAsiaTheme="majorEastAsia" w:hAnsiTheme="majorHAnsi" w:cstheme="majorBidi"/>
          <w:b/>
          <w:bCs/>
          <w:color w:val="4F81BD" w:themeColor="accent1"/>
          <w:sz w:val="26"/>
          <w:szCs w:val="26"/>
        </w:rPr>
        <w:t xml:space="preserve"> </w:t>
      </w:r>
    </w:p>
    <w:p w:rsidR="0049689D" w:rsidRPr="00BD73A5" w:rsidRDefault="00F40AB7" w:rsidP="00493CC7">
      <w:pPr>
        <w:shd w:val="clear" w:color="auto" w:fill="FFFFFF"/>
        <w:spacing w:after="120" w:line="312" w:lineRule="atLeast"/>
        <w:rPr>
          <w:rFonts w:eastAsia="Times New Roman" w:cstheme="minorHAnsi"/>
          <w:i/>
          <w:sz w:val="23"/>
          <w:szCs w:val="23"/>
          <w:lang w:eastAsia="en-GB"/>
        </w:rPr>
      </w:pPr>
      <w:r>
        <w:rPr>
          <w:rFonts w:eastAsia="Times New Roman" w:cstheme="minorHAnsi"/>
          <w:sz w:val="23"/>
          <w:szCs w:val="23"/>
          <w:lang w:eastAsia="en-GB"/>
        </w:rPr>
        <w:t>The Sc</w:t>
      </w:r>
      <w:r w:rsidR="007F6392">
        <w:rPr>
          <w:rFonts w:eastAsia="Times New Roman" w:cstheme="minorHAnsi"/>
          <w:sz w:val="23"/>
          <w:szCs w:val="23"/>
          <w:lang w:eastAsia="en-GB"/>
        </w:rPr>
        <w:t xml:space="preserve">hool Workforce Data branch have </w:t>
      </w:r>
      <w:r w:rsidR="007449C9">
        <w:rPr>
          <w:rFonts w:eastAsia="Times New Roman" w:cstheme="minorHAnsi"/>
          <w:sz w:val="23"/>
          <w:szCs w:val="23"/>
          <w:lang w:eastAsia="en-GB"/>
        </w:rPr>
        <w:t>met with several LA’s to further our understanding of</w:t>
      </w:r>
      <w:r>
        <w:rPr>
          <w:rFonts w:eastAsia="Times New Roman" w:cstheme="minorHAnsi"/>
          <w:sz w:val="23"/>
          <w:szCs w:val="23"/>
          <w:lang w:eastAsia="en-GB"/>
        </w:rPr>
        <w:t xml:space="preserve"> </w:t>
      </w:r>
      <w:r w:rsidR="007F6392">
        <w:rPr>
          <w:rFonts w:eastAsia="Times New Roman" w:cstheme="minorHAnsi"/>
          <w:sz w:val="23"/>
          <w:szCs w:val="23"/>
          <w:lang w:eastAsia="en-GB"/>
        </w:rPr>
        <w:t xml:space="preserve">the current landscape including; </w:t>
      </w:r>
      <w:r w:rsidRPr="00F40AB7">
        <w:rPr>
          <w:rFonts w:eastAsia="Times New Roman" w:cstheme="minorHAnsi"/>
          <w:sz w:val="23"/>
          <w:szCs w:val="23"/>
          <w:lang w:eastAsia="en-GB"/>
        </w:rPr>
        <w:t>data item availability, the capabilities of current IT systems and the associated processes for h</w:t>
      </w:r>
      <w:r w:rsidR="00DD2509">
        <w:rPr>
          <w:rFonts w:eastAsia="Times New Roman" w:cstheme="minorHAnsi"/>
          <w:sz w:val="23"/>
          <w:szCs w:val="23"/>
          <w:lang w:eastAsia="en-GB"/>
        </w:rPr>
        <w:t>andling school</w:t>
      </w:r>
      <w:r>
        <w:rPr>
          <w:rFonts w:eastAsia="Times New Roman" w:cstheme="minorHAnsi"/>
          <w:sz w:val="23"/>
          <w:szCs w:val="23"/>
          <w:lang w:eastAsia="en-GB"/>
        </w:rPr>
        <w:t xml:space="preserve"> HR and pay data. Additionally, a </w:t>
      </w:r>
      <w:r w:rsidR="009E7F63" w:rsidRPr="0049689D">
        <w:rPr>
          <w:rFonts w:eastAsia="Times New Roman" w:cstheme="minorHAnsi"/>
          <w:sz w:val="23"/>
          <w:szCs w:val="23"/>
          <w:lang w:eastAsia="en-GB"/>
        </w:rPr>
        <w:t xml:space="preserve">questionnaire was </w:t>
      </w:r>
      <w:r w:rsidR="00075A62" w:rsidRPr="0049689D">
        <w:rPr>
          <w:rFonts w:eastAsia="Times New Roman" w:cstheme="minorHAnsi"/>
          <w:sz w:val="23"/>
          <w:szCs w:val="23"/>
          <w:lang w:eastAsia="en-GB"/>
        </w:rPr>
        <w:t>issued</w:t>
      </w:r>
      <w:r w:rsidR="009E7F63" w:rsidRPr="0049689D">
        <w:rPr>
          <w:rFonts w:eastAsia="Times New Roman" w:cstheme="minorHAnsi"/>
          <w:sz w:val="23"/>
          <w:szCs w:val="23"/>
          <w:lang w:eastAsia="en-GB"/>
        </w:rPr>
        <w:t xml:space="preserve"> to LA’s via the W</w:t>
      </w:r>
      <w:r w:rsidR="00191267">
        <w:rPr>
          <w:rFonts w:eastAsia="Times New Roman" w:cstheme="minorHAnsi"/>
          <w:sz w:val="23"/>
          <w:szCs w:val="23"/>
          <w:lang w:eastAsia="en-GB"/>
        </w:rPr>
        <w:t xml:space="preserve">elsh </w:t>
      </w:r>
      <w:r w:rsidR="009E7F63" w:rsidRPr="0049689D">
        <w:rPr>
          <w:rFonts w:eastAsia="Times New Roman" w:cstheme="minorHAnsi"/>
          <w:sz w:val="23"/>
          <w:szCs w:val="23"/>
          <w:lang w:eastAsia="en-GB"/>
        </w:rPr>
        <w:t>L</w:t>
      </w:r>
      <w:r w:rsidR="00191267">
        <w:rPr>
          <w:rFonts w:eastAsia="Times New Roman" w:cstheme="minorHAnsi"/>
          <w:sz w:val="23"/>
          <w:szCs w:val="23"/>
          <w:lang w:eastAsia="en-GB"/>
        </w:rPr>
        <w:t xml:space="preserve">ocal </w:t>
      </w:r>
      <w:r w:rsidR="009E7F63" w:rsidRPr="0049689D">
        <w:rPr>
          <w:rFonts w:eastAsia="Times New Roman" w:cstheme="minorHAnsi"/>
          <w:sz w:val="23"/>
          <w:szCs w:val="23"/>
          <w:lang w:eastAsia="en-GB"/>
        </w:rPr>
        <w:t>G</w:t>
      </w:r>
      <w:r w:rsidR="00191267">
        <w:rPr>
          <w:rFonts w:eastAsia="Times New Roman" w:cstheme="minorHAnsi"/>
          <w:sz w:val="23"/>
          <w:szCs w:val="23"/>
          <w:lang w:eastAsia="en-GB"/>
        </w:rPr>
        <w:t xml:space="preserve">overnment </w:t>
      </w:r>
      <w:r w:rsidR="009E7F63" w:rsidRPr="0049689D">
        <w:rPr>
          <w:rFonts w:eastAsia="Times New Roman" w:cstheme="minorHAnsi"/>
          <w:sz w:val="23"/>
          <w:szCs w:val="23"/>
          <w:lang w:eastAsia="en-GB"/>
        </w:rPr>
        <w:t>A</w:t>
      </w:r>
      <w:r w:rsidR="00191267">
        <w:rPr>
          <w:rFonts w:eastAsia="Times New Roman" w:cstheme="minorHAnsi"/>
          <w:sz w:val="23"/>
          <w:szCs w:val="23"/>
          <w:lang w:eastAsia="en-GB"/>
        </w:rPr>
        <w:t>ssociation</w:t>
      </w:r>
      <w:r w:rsidR="00715717">
        <w:rPr>
          <w:rFonts w:eastAsia="Times New Roman" w:cstheme="minorHAnsi"/>
          <w:sz w:val="23"/>
          <w:szCs w:val="23"/>
          <w:lang w:eastAsia="en-GB"/>
        </w:rPr>
        <w:t xml:space="preserve"> (WLGA</w:t>
      </w:r>
      <w:r w:rsidR="00BD73A5">
        <w:rPr>
          <w:rFonts w:eastAsia="Times New Roman" w:cstheme="minorHAnsi"/>
          <w:sz w:val="23"/>
          <w:szCs w:val="23"/>
          <w:lang w:eastAsia="en-GB"/>
        </w:rPr>
        <w:t>).</w:t>
      </w:r>
      <w:r w:rsidR="00C45C74">
        <w:rPr>
          <w:rFonts w:eastAsia="Times New Roman" w:cstheme="minorHAnsi"/>
          <w:sz w:val="23"/>
          <w:szCs w:val="23"/>
          <w:lang w:eastAsia="en-GB"/>
        </w:rPr>
        <w:t xml:space="preserve"> </w:t>
      </w:r>
      <w:r w:rsidR="00BD73A5">
        <w:rPr>
          <w:rFonts w:eastAsia="Times New Roman" w:cstheme="minorHAnsi"/>
          <w:sz w:val="23"/>
          <w:szCs w:val="23"/>
          <w:lang w:eastAsia="en-GB"/>
        </w:rPr>
        <w:t xml:space="preserve">For information on </w:t>
      </w:r>
      <w:r w:rsidR="00B973BA">
        <w:rPr>
          <w:rFonts w:eastAsia="Times New Roman" w:cstheme="minorHAnsi"/>
          <w:sz w:val="23"/>
          <w:szCs w:val="23"/>
          <w:lang w:eastAsia="en-GB"/>
        </w:rPr>
        <w:t>systems</w:t>
      </w:r>
      <w:r w:rsidR="00BD73A5">
        <w:rPr>
          <w:rFonts w:eastAsia="Times New Roman" w:cstheme="minorHAnsi"/>
          <w:sz w:val="23"/>
          <w:szCs w:val="23"/>
          <w:lang w:eastAsia="en-GB"/>
        </w:rPr>
        <w:t xml:space="preserve"> by LA, please see ‘</w:t>
      </w:r>
      <w:r w:rsidR="00BD73A5" w:rsidRPr="00BD73A5">
        <w:rPr>
          <w:rFonts w:eastAsia="Times New Roman" w:cstheme="minorHAnsi"/>
          <w:i/>
          <w:sz w:val="23"/>
          <w:szCs w:val="23"/>
          <w:lang w:eastAsia="en-GB"/>
        </w:rPr>
        <w:t xml:space="preserve">Annex A – </w:t>
      </w:r>
      <w:r w:rsidR="00BD73A5">
        <w:rPr>
          <w:rFonts w:eastAsia="Times New Roman" w:cstheme="minorHAnsi"/>
          <w:i/>
          <w:sz w:val="23"/>
          <w:szCs w:val="23"/>
          <w:lang w:eastAsia="en-GB"/>
        </w:rPr>
        <w:t xml:space="preserve">System </w:t>
      </w:r>
      <w:r w:rsidR="00BD73A5" w:rsidRPr="00BD73A5">
        <w:rPr>
          <w:rFonts w:eastAsia="Times New Roman" w:cstheme="minorHAnsi"/>
          <w:i/>
          <w:sz w:val="23"/>
          <w:szCs w:val="23"/>
          <w:lang w:eastAsia="en-GB"/>
        </w:rPr>
        <w:t>Matrix’.</w:t>
      </w:r>
    </w:p>
    <w:p w:rsidR="00FA6B59" w:rsidRPr="00A12746" w:rsidRDefault="006F2241" w:rsidP="00FA6B59">
      <w:p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3.1</w:t>
      </w:r>
      <w:r w:rsidR="00CB2B01">
        <w:rPr>
          <w:rFonts w:asciiTheme="majorHAnsi" w:eastAsiaTheme="majorEastAsia" w:hAnsiTheme="majorHAnsi" w:cstheme="majorBidi"/>
          <w:b/>
          <w:bCs/>
          <w:color w:val="4F81BD" w:themeColor="accent1"/>
        </w:rPr>
        <w:t>. IT</w:t>
      </w:r>
      <w:r w:rsidR="00FA6B59" w:rsidRPr="00A12746">
        <w:rPr>
          <w:rFonts w:asciiTheme="majorHAnsi" w:eastAsiaTheme="majorEastAsia" w:hAnsiTheme="majorHAnsi" w:cstheme="majorBidi"/>
          <w:b/>
          <w:bCs/>
          <w:color w:val="4F81BD" w:themeColor="accent1"/>
        </w:rPr>
        <w:t xml:space="preserve"> systems </w:t>
      </w:r>
    </w:p>
    <w:p w:rsidR="00493CC7" w:rsidRDefault="00BC2509" w:rsidP="00BC2509">
      <w:pPr>
        <w:rPr>
          <w:rFonts w:cstheme="minorHAnsi"/>
          <w:sz w:val="24"/>
          <w:szCs w:val="24"/>
        </w:rPr>
      </w:pPr>
      <w:r>
        <w:rPr>
          <w:rFonts w:cstheme="minorHAnsi"/>
          <w:sz w:val="24"/>
          <w:szCs w:val="24"/>
        </w:rPr>
        <w:t>From questionnaire responses</w:t>
      </w:r>
      <w:r w:rsidR="00715717">
        <w:rPr>
          <w:rFonts w:cstheme="minorHAnsi"/>
          <w:sz w:val="24"/>
          <w:szCs w:val="24"/>
        </w:rPr>
        <w:t>, it’s</w:t>
      </w:r>
      <w:r w:rsidR="00DF2506">
        <w:rPr>
          <w:rFonts w:cstheme="minorHAnsi"/>
          <w:sz w:val="24"/>
          <w:szCs w:val="24"/>
        </w:rPr>
        <w:t xml:space="preserve"> </w:t>
      </w:r>
      <w:r w:rsidR="00715717">
        <w:rPr>
          <w:rFonts w:cstheme="minorHAnsi"/>
          <w:sz w:val="24"/>
          <w:szCs w:val="24"/>
        </w:rPr>
        <w:t>clear that</w:t>
      </w:r>
      <w:r w:rsidR="00DF2506">
        <w:rPr>
          <w:rFonts w:cstheme="minorHAnsi"/>
          <w:sz w:val="24"/>
          <w:szCs w:val="24"/>
        </w:rPr>
        <w:t xml:space="preserve"> </w:t>
      </w:r>
      <w:r>
        <w:rPr>
          <w:rFonts w:cstheme="minorHAnsi"/>
          <w:sz w:val="24"/>
          <w:szCs w:val="24"/>
        </w:rPr>
        <w:t xml:space="preserve">there is </w:t>
      </w:r>
      <w:r w:rsidR="00B77E82">
        <w:rPr>
          <w:rFonts w:cstheme="minorHAnsi"/>
          <w:sz w:val="24"/>
          <w:szCs w:val="24"/>
        </w:rPr>
        <w:t>significant variation in th</w:t>
      </w:r>
      <w:r w:rsidR="00DC1ABA">
        <w:rPr>
          <w:rFonts w:cstheme="minorHAnsi"/>
          <w:sz w:val="24"/>
          <w:szCs w:val="24"/>
        </w:rPr>
        <w:t>e HR</w:t>
      </w:r>
      <w:r w:rsidR="00F40548">
        <w:rPr>
          <w:rFonts w:cstheme="minorHAnsi"/>
          <w:sz w:val="24"/>
          <w:szCs w:val="24"/>
        </w:rPr>
        <w:t xml:space="preserve"> systems</w:t>
      </w:r>
      <w:r w:rsidR="007449C9">
        <w:rPr>
          <w:rFonts w:cstheme="minorHAnsi"/>
          <w:sz w:val="24"/>
          <w:szCs w:val="24"/>
        </w:rPr>
        <w:t xml:space="preserve"> adopted</w:t>
      </w:r>
      <w:r w:rsidR="00FA6B59">
        <w:rPr>
          <w:rFonts w:cstheme="minorHAnsi"/>
          <w:sz w:val="24"/>
          <w:szCs w:val="24"/>
        </w:rPr>
        <w:t xml:space="preserve"> across Wales</w:t>
      </w:r>
      <w:r w:rsidR="00C15E5E">
        <w:rPr>
          <w:rFonts w:cstheme="minorHAnsi"/>
          <w:sz w:val="24"/>
          <w:szCs w:val="24"/>
        </w:rPr>
        <w:t xml:space="preserve">, with </w:t>
      </w:r>
      <w:r w:rsidR="00C45C74">
        <w:rPr>
          <w:rFonts w:cstheme="minorHAnsi"/>
          <w:sz w:val="24"/>
          <w:szCs w:val="24"/>
        </w:rPr>
        <w:t>several</w:t>
      </w:r>
      <w:r w:rsidR="00715717">
        <w:rPr>
          <w:rFonts w:cstheme="minorHAnsi"/>
          <w:sz w:val="24"/>
          <w:szCs w:val="24"/>
        </w:rPr>
        <w:t xml:space="preserve"> </w:t>
      </w:r>
      <w:r w:rsidR="00FA6B59">
        <w:rPr>
          <w:rFonts w:cstheme="minorHAnsi"/>
          <w:sz w:val="24"/>
          <w:szCs w:val="24"/>
        </w:rPr>
        <w:t>LA’s</w:t>
      </w:r>
      <w:r w:rsidR="00B77E82">
        <w:rPr>
          <w:rFonts w:cstheme="minorHAnsi"/>
          <w:sz w:val="24"/>
          <w:szCs w:val="24"/>
        </w:rPr>
        <w:t xml:space="preserve"> using their own unique systems. Some observations are as follows: </w:t>
      </w:r>
    </w:p>
    <w:p w:rsidR="007221E9" w:rsidRPr="007221E9" w:rsidRDefault="00F40548" w:rsidP="007221E9">
      <w:pPr>
        <w:pStyle w:val="ListParagraph"/>
        <w:numPr>
          <w:ilvl w:val="0"/>
          <w:numId w:val="8"/>
        </w:numPr>
        <w:spacing w:after="120"/>
        <w:ind w:left="714" w:hanging="357"/>
        <w:rPr>
          <w:rFonts w:cstheme="minorHAnsi"/>
          <w:sz w:val="24"/>
          <w:szCs w:val="24"/>
        </w:rPr>
      </w:pPr>
      <w:r>
        <w:rPr>
          <w:rFonts w:cstheme="minorHAnsi"/>
          <w:sz w:val="24"/>
          <w:szCs w:val="24"/>
        </w:rPr>
        <w:t>There</w:t>
      </w:r>
      <w:r w:rsidR="005971CE">
        <w:rPr>
          <w:rFonts w:cstheme="minorHAnsi"/>
          <w:sz w:val="24"/>
          <w:szCs w:val="24"/>
        </w:rPr>
        <w:t xml:space="preserve"> is a diverse range </w:t>
      </w:r>
      <w:r w:rsidR="007449C9">
        <w:rPr>
          <w:rFonts w:cstheme="minorHAnsi"/>
          <w:sz w:val="24"/>
          <w:szCs w:val="24"/>
        </w:rPr>
        <w:t>of HR</w:t>
      </w:r>
      <w:r w:rsidR="00191267">
        <w:rPr>
          <w:rFonts w:cstheme="minorHAnsi"/>
          <w:sz w:val="24"/>
          <w:szCs w:val="24"/>
        </w:rPr>
        <w:t xml:space="preserve"> systems </w:t>
      </w:r>
      <w:r w:rsidR="005971CE">
        <w:rPr>
          <w:rFonts w:cstheme="minorHAnsi"/>
          <w:sz w:val="24"/>
          <w:szCs w:val="24"/>
        </w:rPr>
        <w:t>currently in use</w:t>
      </w:r>
      <w:r w:rsidR="00A12746">
        <w:rPr>
          <w:rFonts w:cstheme="minorHAnsi"/>
          <w:sz w:val="24"/>
          <w:szCs w:val="24"/>
        </w:rPr>
        <w:t xml:space="preserve"> </w:t>
      </w:r>
      <w:r w:rsidR="00191267">
        <w:rPr>
          <w:rFonts w:cstheme="minorHAnsi"/>
          <w:sz w:val="24"/>
          <w:szCs w:val="24"/>
        </w:rPr>
        <w:t xml:space="preserve">across Wales, with some </w:t>
      </w:r>
      <w:r w:rsidR="00A12746">
        <w:rPr>
          <w:rFonts w:cstheme="minorHAnsi"/>
          <w:sz w:val="24"/>
          <w:szCs w:val="24"/>
        </w:rPr>
        <w:t>adopting</w:t>
      </w:r>
      <w:r w:rsidR="00191267">
        <w:rPr>
          <w:rFonts w:cstheme="minorHAnsi"/>
          <w:sz w:val="24"/>
          <w:szCs w:val="24"/>
        </w:rPr>
        <w:t xml:space="preserve"> integrated HR/payroll systems and others using a multiple system </w:t>
      </w:r>
      <w:r w:rsidR="00191267">
        <w:rPr>
          <w:rFonts w:cstheme="minorHAnsi"/>
          <w:sz w:val="24"/>
          <w:szCs w:val="24"/>
        </w:rPr>
        <w:lastRenderedPageBreak/>
        <w:t>approach</w:t>
      </w:r>
      <w:r>
        <w:rPr>
          <w:rFonts w:cstheme="minorHAnsi"/>
          <w:sz w:val="24"/>
          <w:szCs w:val="24"/>
        </w:rPr>
        <w:t>. Of those using multiple systems</w:t>
      </w:r>
      <w:r w:rsidR="00FA6B59">
        <w:rPr>
          <w:rFonts w:cstheme="minorHAnsi"/>
          <w:sz w:val="24"/>
          <w:szCs w:val="24"/>
        </w:rPr>
        <w:t>,</w:t>
      </w:r>
      <w:r w:rsidR="00715717">
        <w:rPr>
          <w:rFonts w:cstheme="minorHAnsi"/>
          <w:sz w:val="24"/>
          <w:szCs w:val="24"/>
        </w:rPr>
        <w:t xml:space="preserve"> some</w:t>
      </w:r>
      <w:r w:rsidR="00C45C74">
        <w:rPr>
          <w:rFonts w:cstheme="minorHAnsi"/>
          <w:sz w:val="24"/>
          <w:szCs w:val="24"/>
        </w:rPr>
        <w:t xml:space="preserve"> authorities have future</w:t>
      </w:r>
      <w:r w:rsidR="00715717">
        <w:rPr>
          <w:rFonts w:cstheme="minorHAnsi"/>
          <w:sz w:val="24"/>
          <w:szCs w:val="24"/>
        </w:rPr>
        <w:t xml:space="preserve"> plans</w:t>
      </w:r>
      <w:r w:rsidR="00C15E5E">
        <w:rPr>
          <w:rFonts w:cstheme="minorHAnsi"/>
          <w:sz w:val="24"/>
          <w:szCs w:val="24"/>
        </w:rPr>
        <w:t xml:space="preserve"> to move</w:t>
      </w:r>
      <w:r w:rsidR="00191267">
        <w:rPr>
          <w:rFonts w:cstheme="minorHAnsi"/>
          <w:sz w:val="24"/>
          <w:szCs w:val="24"/>
        </w:rPr>
        <w:t xml:space="preserve"> to </w:t>
      </w:r>
      <w:r w:rsidR="00C15E5E" w:rsidRPr="00C15E5E">
        <w:rPr>
          <w:rFonts w:cstheme="minorHAnsi"/>
          <w:sz w:val="24"/>
          <w:szCs w:val="24"/>
        </w:rPr>
        <w:t xml:space="preserve">one </w:t>
      </w:r>
      <w:r w:rsidR="00191267">
        <w:rPr>
          <w:rFonts w:cstheme="minorHAnsi"/>
          <w:sz w:val="24"/>
          <w:szCs w:val="24"/>
        </w:rPr>
        <w:t xml:space="preserve">integrated </w:t>
      </w:r>
      <w:r w:rsidR="00C15E5E" w:rsidRPr="00C15E5E">
        <w:rPr>
          <w:rFonts w:cstheme="minorHAnsi"/>
          <w:sz w:val="24"/>
          <w:szCs w:val="24"/>
        </w:rPr>
        <w:t>system (a .net self s</w:t>
      </w:r>
      <w:r w:rsidR="00C15E5E">
        <w:rPr>
          <w:rFonts w:cstheme="minorHAnsi"/>
          <w:sz w:val="24"/>
          <w:szCs w:val="24"/>
        </w:rPr>
        <w:t>ervice) in the near future</w:t>
      </w:r>
      <w:r w:rsidR="00C15E5E" w:rsidRPr="00C15E5E">
        <w:rPr>
          <w:rFonts w:cstheme="minorHAnsi"/>
          <w:sz w:val="24"/>
          <w:szCs w:val="24"/>
        </w:rPr>
        <w:t>.</w:t>
      </w:r>
    </w:p>
    <w:p w:rsidR="007221E9" w:rsidRPr="007221E9" w:rsidRDefault="00C15E5E" w:rsidP="007221E9">
      <w:pPr>
        <w:pStyle w:val="ListParagraph"/>
        <w:numPr>
          <w:ilvl w:val="0"/>
          <w:numId w:val="8"/>
        </w:numPr>
        <w:spacing w:before="120"/>
        <w:ind w:left="714" w:hanging="357"/>
        <w:rPr>
          <w:rFonts w:cstheme="minorHAnsi"/>
          <w:sz w:val="24"/>
          <w:szCs w:val="24"/>
        </w:rPr>
      </w:pPr>
      <w:r>
        <w:rPr>
          <w:rFonts w:cstheme="minorHAnsi"/>
          <w:sz w:val="24"/>
          <w:szCs w:val="24"/>
        </w:rPr>
        <w:t>Itrent is use</w:t>
      </w:r>
      <w:r w:rsidR="00191267">
        <w:rPr>
          <w:rFonts w:cstheme="minorHAnsi"/>
          <w:sz w:val="24"/>
          <w:szCs w:val="24"/>
        </w:rPr>
        <w:t>d in several LAs</w:t>
      </w:r>
      <w:r w:rsidR="00034317">
        <w:rPr>
          <w:rFonts w:cstheme="minorHAnsi"/>
          <w:sz w:val="24"/>
          <w:szCs w:val="24"/>
        </w:rPr>
        <w:t xml:space="preserve">, </w:t>
      </w:r>
      <w:r>
        <w:rPr>
          <w:rFonts w:cstheme="minorHAnsi"/>
          <w:sz w:val="24"/>
          <w:szCs w:val="24"/>
        </w:rPr>
        <w:t>other HR systems</w:t>
      </w:r>
      <w:r w:rsidR="005971CE">
        <w:rPr>
          <w:rFonts w:cstheme="minorHAnsi"/>
          <w:sz w:val="24"/>
          <w:szCs w:val="24"/>
        </w:rPr>
        <w:t xml:space="preserve"> employed</w:t>
      </w:r>
      <w:r>
        <w:rPr>
          <w:rFonts w:cstheme="minorHAnsi"/>
          <w:sz w:val="24"/>
          <w:szCs w:val="24"/>
        </w:rPr>
        <w:t xml:space="preserve"> include</w:t>
      </w:r>
      <w:r w:rsidR="00A12746">
        <w:rPr>
          <w:rFonts w:cstheme="minorHAnsi"/>
          <w:sz w:val="24"/>
          <w:szCs w:val="24"/>
        </w:rPr>
        <w:t>;</w:t>
      </w:r>
      <w:r>
        <w:rPr>
          <w:rFonts w:cstheme="minorHAnsi"/>
          <w:sz w:val="24"/>
          <w:szCs w:val="24"/>
        </w:rPr>
        <w:t xml:space="preserve"> Capita 1, Northgate, Or</w:t>
      </w:r>
      <w:r w:rsidR="00191267">
        <w:rPr>
          <w:rFonts w:cstheme="minorHAnsi"/>
          <w:sz w:val="24"/>
          <w:szCs w:val="24"/>
        </w:rPr>
        <w:t>acle, SAP,</w:t>
      </w:r>
      <w:r w:rsidR="00630EC0">
        <w:rPr>
          <w:rFonts w:cstheme="minorHAnsi"/>
          <w:sz w:val="24"/>
          <w:szCs w:val="24"/>
        </w:rPr>
        <w:t xml:space="preserve"> Vision, Digi</w:t>
      </w:r>
      <w:r w:rsidR="00191267">
        <w:rPr>
          <w:rFonts w:cstheme="minorHAnsi"/>
          <w:sz w:val="24"/>
          <w:szCs w:val="24"/>
        </w:rPr>
        <w:t xml:space="preserve"> G</w:t>
      </w:r>
      <w:r>
        <w:rPr>
          <w:rFonts w:cstheme="minorHAnsi"/>
          <w:sz w:val="24"/>
          <w:szCs w:val="24"/>
        </w:rPr>
        <w:t xml:space="preserve">ov, </w:t>
      </w:r>
      <w:r w:rsidRPr="00C15E5E">
        <w:rPr>
          <w:rFonts w:cstheme="minorHAnsi"/>
          <w:sz w:val="24"/>
          <w:szCs w:val="24"/>
        </w:rPr>
        <w:t>CHRIS21</w:t>
      </w:r>
      <w:r w:rsidR="00F40548">
        <w:rPr>
          <w:rFonts w:cstheme="minorHAnsi"/>
          <w:sz w:val="24"/>
          <w:szCs w:val="24"/>
        </w:rPr>
        <w:t xml:space="preserve"> and Resource Link</w:t>
      </w:r>
      <w:r>
        <w:rPr>
          <w:rFonts w:cstheme="minorHAnsi"/>
          <w:sz w:val="24"/>
          <w:szCs w:val="24"/>
        </w:rPr>
        <w:t xml:space="preserve">. </w:t>
      </w:r>
      <w:r w:rsidR="00715717">
        <w:rPr>
          <w:rFonts w:cstheme="minorHAnsi"/>
          <w:sz w:val="24"/>
          <w:szCs w:val="24"/>
        </w:rPr>
        <w:t xml:space="preserve">Some HR systems already have education workforce modules </w:t>
      </w:r>
      <w:r w:rsidR="00C45C74">
        <w:rPr>
          <w:rFonts w:cstheme="minorHAnsi"/>
          <w:sz w:val="24"/>
          <w:szCs w:val="24"/>
        </w:rPr>
        <w:t xml:space="preserve">capable of </w:t>
      </w:r>
      <w:r w:rsidR="00715717">
        <w:rPr>
          <w:rFonts w:cstheme="minorHAnsi"/>
          <w:sz w:val="24"/>
          <w:szCs w:val="24"/>
        </w:rPr>
        <w:t xml:space="preserve">holding the required </w:t>
      </w:r>
      <w:r w:rsidR="00023D54">
        <w:rPr>
          <w:rFonts w:cstheme="minorHAnsi"/>
          <w:sz w:val="24"/>
          <w:szCs w:val="24"/>
        </w:rPr>
        <w:t xml:space="preserve">fields, however these are currently un-populated. </w:t>
      </w:r>
      <w:r w:rsidR="00715717">
        <w:rPr>
          <w:rFonts w:cstheme="minorHAnsi"/>
          <w:sz w:val="24"/>
          <w:szCs w:val="24"/>
        </w:rPr>
        <w:t xml:space="preserve"> </w:t>
      </w:r>
    </w:p>
    <w:p w:rsidR="00A12746" w:rsidRDefault="001F5EF1" w:rsidP="00FA6B59">
      <w:pPr>
        <w:pStyle w:val="ListParagraph"/>
        <w:numPr>
          <w:ilvl w:val="0"/>
          <w:numId w:val="8"/>
        </w:numPr>
        <w:rPr>
          <w:rFonts w:cstheme="minorHAnsi"/>
          <w:sz w:val="24"/>
          <w:szCs w:val="24"/>
        </w:rPr>
      </w:pPr>
      <w:r>
        <w:rPr>
          <w:rFonts w:cstheme="minorHAnsi"/>
          <w:sz w:val="24"/>
          <w:szCs w:val="24"/>
        </w:rPr>
        <w:t>In most cases where the</w:t>
      </w:r>
      <w:r w:rsidR="00A12746">
        <w:rPr>
          <w:rFonts w:cstheme="minorHAnsi"/>
          <w:sz w:val="24"/>
          <w:szCs w:val="24"/>
        </w:rPr>
        <w:t xml:space="preserve"> </w:t>
      </w:r>
      <w:r>
        <w:rPr>
          <w:rFonts w:cstheme="minorHAnsi"/>
          <w:sz w:val="24"/>
          <w:szCs w:val="24"/>
        </w:rPr>
        <w:t xml:space="preserve">HR and payroll </w:t>
      </w:r>
      <w:r w:rsidR="00A12746">
        <w:rPr>
          <w:rFonts w:cstheme="minorHAnsi"/>
          <w:sz w:val="24"/>
          <w:szCs w:val="24"/>
        </w:rPr>
        <w:t xml:space="preserve">systems are </w:t>
      </w:r>
      <w:r>
        <w:rPr>
          <w:rFonts w:cstheme="minorHAnsi"/>
          <w:sz w:val="24"/>
          <w:szCs w:val="24"/>
        </w:rPr>
        <w:t>independent</w:t>
      </w:r>
      <w:r w:rsidR="00FA6B59">
        <w:rPr>
          <w:rFonts w:cstheme="minorHAnsi"/>
          <w:sz w:val="24"/>
          <w:szCs w:val="24"/>
        </w:rPr>
        <w:t xml:space="preserve">, </w:t>
      </w:r>
      <w:r w:rsidR="00FA6B59" w:rsidRPr="00FA6B59">
        <w:rPr>
          <w:rFonts w:cstheme="minorHAnsi"/>
          <w:sz w:val="24"/>
          <w:szCs w:val="24"/>
        </w:rPr>
        <w:t xml:space="preserve">data </w:t>
      </w:r>
      <w:r w:rsidR="00C134B9">
        <w:rPr>
          <w:rFonts w:cstheme="minorHAnsi"/>
          <w:sz w:val="24"/>
          <w:szCs w:val="24"/>
        </w:rPr>
        <w:t>can be</w:t>
      </w:r>
      <w:r w:rsidR="00FA6B59">
        <w:rPr>
          <w:rFonts w:cstheme="minorHAnsi"/>
          <w:sz w:val="24"/>
          <w:szCs w:val="24"/>
        </w:rPr>
        <w:t xml:space="preserve"> linked </w:t>
      </w:r>
      <w:r w:rsidR="00FA6B59" w:rsidRPr="00FA6B59">
        <w:rPr>
          <w:rFonts w:cstheme="minorHAnsi"/>
          <w:sz w:val="24"/>
          <w:szCs w:val="24"/>
        </w:rPr>
        <w:t>together to provide overall employee and employment information</w:t>
      </w:r>
      <w:r w:rsidR="00FA6B59">
        <w:rPr>
          <w:rFonts w:cstheme="minorHAnsi"/>
          <w:sz w:val="24"/>
          <w:szCs w:val="24"/>
        </w:rPr>
        <w:t xml:space="preserve">. </w:t>
      </w:r>
      <w:r w:rsidR="00C45C74">
        <w:rPr>
          <w:rFonts w:cstheme="minorHAnsi"/>
          <w:sz w:val="24"/>
          <w:szCs w:val="24"/>
        </w:rPr>
        <w:t xml:space="preserve">The </w:t>
      </w:r>
      <w:r w:rsidR="00A12746">
        <w:rPr>
          <w:rFonts w:cstheme="minorHAnsi"/>
          <w:sz w:val="24"/>
          <w:szCs w:val="24"/>
        </w:rPr>
        <w:t xml:space="preserve">EWC </w:t>
      </w:r>
      <w:r w:rsidR="00FA6B59">
        <w:rPr>
          <w:rFonts w:cstheme="minorHAnsi"/>
          <w:sz w:val="24"/>
          <w:szCs w:val="24"/>
        </w:rPr>
        <w:t xml:space="preserve">teacher </w:t>
      </w:r>
      <w:r w:rsidR="00A12746">
        <w:rPr>
          <w:rFonts w:cstheme="minorHAnsi"/>
          <w:sz w:val="24"/>
          <w:szCs w:val="24"/>
        </w:rPr>
        <w:t>number</w:t>
      </w:r>
      <w:r w:rsidR="005971CE">
        <w:rPr>
          <w:rFonts w:cstheme="minorHAnsi"/>
          <w:sz w:val="24"/>
          <w:szCs w:val="24"/>
        </w:rPr>
        <w:t xml:space="preserve"> (DfEs number)</w:t>
      </w:r>
      <w:r w:rsidR="00A12746">
        <w:rPr>
          <w:rFonts w:cstheme="minorHAnsi"/>
          <w:sz w:val="24"/>
          <w:szCs w:val="24"/>
        </w:rPr>
        <w:t xml:space="preserve"> is commonly used as the unique identifier </w:t>
      </w:r>
      <w:r w:rsidR="00FA6B59">
        <w:rPr>
          <w:rFonts w:cstheme="minorHAnsi"/>
          <w:sz w:val="24"/>
          <w:szCs w:val="24"/>
        </w:rPr>
        <w:t>for record matching</w:t>
      </w:r>
      <w:r>
        <w:rPr>
          <w:rFonts w:cstheme="minorHAnsi"/>
          <w:sz w:val="24"/>
          <w:szCs w:val="24"/>
        </w:rPr>
        <w:t xml:space="preserve"> purposes</w:t>
      </w:r>
      <w:r w:rsidR="00A12746">
        <w:rPr>
          <w:rFonts w:cstheme="minorHAnsi"/>
          <w:sz w:val="24"/>
          <w:szCs w:val="24"/>
        </w:rPr>
        <w:t xml:space="preserve">. </w:t>
      </w:r>
    </w:p>
    <w:p w:rsidR="00A631A7" w:rsidRDefault="00A12746" w:rsidP="006D6539">
      <w:pPr>
        <w:rPr>
          <w:rFonts w:cstheme="minorHAnsi"/>
          <w:sz w:val="24"/>
          <w:szCs w:val="24"/>
        </w:rPr>
      </w:pPr>
      <w:r w:rsidRPr="00A12746">
        <w:rPr>
          <w:rFonts w:cstheme="minorHAnsi"/>
          <w:sz w:val="24"/>
          <w:szCs w:val="24"/>
        </w:rPr>
        <w:t>As would be expected, different</w:t>
      </w:r>
      <w:r>
        <w:rPr>
          <w:rFonts w:cstheme="minorHAnsi"/>
          <w:sz w:val="24"/>
          <w:szCs w:val="24"/>
        </w:rPr>
        <w:t xml:space="preserve"> systems</w:t>
      </w:r>
      <w:r w:rsidRPr="00A12746">
        <w:rPr>
          <w:rFonts w:cstheme="minorHAnsi"/>
          <w:sz w:val="24"/>
          <w:szCs w:val="24"/>
        </w:rPr>
        <w:t xml:space="preserve"> have varying</w:t>
      </w:r>
      <w:r>
        <w:rPr>
          <w:rFonts w:cstheme="minorHAnsi"/>
          <w:sz w:val="24"/>
          <w:szCs w:val="24"/>
        </w:rPr>
        <w:t xml:space="preserve"> capabilities </w:t>
      </w:r>
      <w:r w:rsidR="00DC1ABA">
        <w:rPr>
          <w:rFonts w:cstheme="minorHAnsi"/>
          <w:sz w:val="24"/>
          <w:szCs w:val="24"/>
        </w:rPr>
        <w:t>of extracting</w:t>
      </w:r>
      <w:r w:rsidR="0046000D">
        <w:rPr>
          <w:rFonts w:cstheme="minorHAnsi"/>
          <w:sz w:val="24"/>
          <w:szCs w:val="24"/>
        </w:rPr>
        <w:t xml:space="preserve"> </w:t>
      </w:r>
      <w:r w:rsidR="00DC1ABA">
        <w:rPr>
          <w:rFonts w:cstheme="minorHAnsi"/>
          <w:sz w:val="24"/>
          <w:szCs w:val="24"/>
        </w:rPr>
        <w:t xml:space="preserve">workforce </w:t>
      </w:r>
      <w:r w:rsidR="00C134B9">
        <w:rPr>
          <w:rFonts w:cstheme="minorHAnsi"/>
          <w:sz w:val="24"/>
          <w:szCs w:val="24"/>
        </w:rPr>
        <w:t>information</w:t>
      </w:r>
      <w:r w:rsidR="00DC1ABA">
        <w:rPr>
          <w:rFonts w:cstheme="minorHAnsi"/>
          <w:sz w:val="24"/>
          <w:szCs w:val="24"/>
        </w:rPr>
        <w:t>. In some cases</w:t>
      </w:r>
      <w:r w:rsidR="006B439F">
        <w:rPr>
          <w:rFonts w:cstheme="minorHAnsi"/>
          <w:sz w:val="24"/>
          <w:szCs w:val="24"/>
        </w:rPr>
        <w:t xml:space="preserve"> </w:t>
      </w:r>
      <w:r w:rsidR="00DC1ABA">
        <w:rPr>
          <w:rFonts w:cstheme="minorHAnsi"/>
          <w:sz w:val="24"/>
          <w:szCs w:val="24"/>
        </w:rPr>
        <w:t>d</w:t>
      </w:r>
      <w:r w:rsidR="007221E9">
        <w:rPr>
          <w:rFonts w:cstheme="minorHAnsi"/>
          <w:sz w:val="24"/>
          <w:szCs w:val="24"/>
        </w:rPr>
        <w:t xml:space="preserve">ata can be extracted from </w:t>
      </w:r>
      <w:r w:rsidR="00DC1ABA" w:rsidRPr="00DC1ABA">
        <w:rPr>
          <w:rFonts w:cstheme="minorHAnsi"/>
          <w:sz w:val="24"/>
          <w:szCs w:val="24"/>
        </w:rPr>
        <w:t>the system</w:t>
      </w:r>
      <w:r w:rsidR="00A631A7">
        <w:rPr>
          <w:rFonts w:cstheme="minorHAnsi"/>
          <w:sz w:val="24"/>
          <w:szCs w:val="24"/>
        </w:rPr>
        <w:t xml:space="preserve"> relatively </w:t>
      </w:r>
      <w:r w:rsidR="007449C9">
        <w:rPr>
          <w:rFonts w:cstheme="minorHAnsi"/>
          <w:sz w:val="24"/>
          <w:szCs w:val="24"/>
        </w:rPr>
        <w:t>easily;</w:t>
      </w:r>
      <w:r w:rsidR="006B439F">
        <w:rPr>
          <w:rFonts w:cstheme="minorHAnsi"/>
          <w:sz w:val="24"/>
          <w:szCs w:val="24"/>
        </w:rPr>
        <w:t xml:space="preserve"> </w:t>
      </w:r>
      <w:r w:rsidR="006B439F" w:rsidRPr="00DC1ABA">
        <w:rPr>
          <w:rFonts w:cstheme="minorHAnsi"/>
          <w:sz w:val="24"/>
          <w:szCs w:val="24"/>
        </w:rPr>
        <w:t>however</w:t>
      </w:r>
      <w:r w:rsidR="00DC1ABA" w:rsidRPr="00DC1ABA">
        <w:rPr>
          <w:rFonts w:cstheme="minorHAnsi"/>
          <w:sz w:val="24"/>
          <w:szCs w:val="24"/>
        </w:rPr>
        <w:t xml:space="preserve"> repo</w:t>
      </w:r>
      <w:r w:rsidR="00DC1ABA">
        <w:rPr>
          <w:rFonts w:cstheme="minorHAnsi"/>
          <w:sz w:val="24"/>
          <w:szCs w:val="24"/>
        </w:rPr>
        <w:t>rt generation can be complex, difficult and resource intensive</w:t>
      </w:r>
      <w:r w:rsidR="0046000D">
        <w:rPr>
          <w:rFonts w:cstheme="minorHAnsi"/>
          <w:sz w:val="24"/>
          <w:szCs w:val="24"/>
        </w:rPr>
        <w:t xml:space="preserve">. </w:t>
      </w:r>
      <w:r w:rsidR="00C134B9">
        <w:rPr>
          <w:rFonts w:cstheme="minorHAnsi"/>
          <w:sz w:val="24"/>
          <w:szCs w:val="24"/>
        </w:rPr>
        <w:t>I</w:t>
      </w:r>
      <w:r w:rsidR="001178EC">
        <w:rPr>
          <w:rFonts w:cstheme="minorHAnsi"/>
          <w:sz w:val="24"/>
          <w:szCs w:val="24"/>
        </w:rPr>
        <w:t>n most cases</w:t>
      </w:r>
      <w:r w:rsidR="00C45C74">
        <w:rPr>
          <w:rFonts w:cstheme="minorHAnsi"/>
          <w:sz w:val="24"/>
          <w:szCs w:val="24"/>
        </w:rPr>
        <w:t xml:space="preserve"> </w:t>
      </w:r>
      <w:r w:rsidR="001178EC">
        <w:rPr>
          <w:rFonts w:cstheme="minorHAnsi"/>
          <w:sz w:val="24"/>
          <w:szCs w:val="24"/>
        </w:rPr>
        <w:t xml:space="preserve"> responding LA’s reported </w:t>
      </w:r>
      <w:r w:rsidR="00BA1150">
        <w:rPr>
          <w:rFonts w:cstheme="minorHAnsi"/>
          <w:sz w:val="24"/>
          <w:szCs w:val="24"/>
        </w:rPr>
        <w:t>no significant issue with extracting</w:t>
      </w:r>
      <w:r w:rsidR="00097ECC">
        <w:rPr>
          <w:rFonts w:cstheme="minorHAnsi"/>
          <w:sz w:val="24"/>
          <w:szCs w:val="24"/>
        </w:rPr>
        <w:t xml:space="preserve"> the workforce</w:t>
      </w:r>
      <w:r w:rsidR="00BA1150">
        <w:rPr>
          <w:rFonts w:cstheme="minorHAnsi"/>
          <w:sz w:val="24"/>
          <w:szCs w:val="24"/>
        </w:rPr>
        <w:t xml:space="preserve"> </w:t>
      </w:r>
      <w:r w:rsidR="007221E9">
        <w:rPr>
          <w:rFonts w:cstheme="minorHAnsi"/>
          <w:sz w:val="24"/>
          <w:szCs w:val="24"/>
        </w:rPr>
        <w:t>d</w:t>
      </w:r>
      <w:r w:rsidR="00097ECC">
        <w:rPr>
          <w:rFonts w:cstheme="minorHAnsi"/>
          <w:sz w:val="24"/>
          <w:szCs w:val="24"/>
        </w:rPr>
        <w:t>ata currently held,</w:t>
      </w:r>
      <w:r w:rsidR="00C134B9">
        <w:rPr>
          <w:rFonts w:cstheme="minorHAnsi"/>
          <w:sz w:val="24"/>
          <w:szCs w:val="24"/>
        </w:rPr>
        <w:t xml:space="preserve"> and in </w:t>
      </w:r>
      <w:r w:rsidR="00F159C4">
        <w:rPr>
          <w:rFonts w:cstheme="minorHAnsi"/>
          <w:sz w:val="24"/>
          <w:szCs w:val="24"/>
        </w:rPr>
        <w:t xml:space="preserve">many cases </w:t>
      </w:r>
      <w:r w:rsidR="00BA1150">
        <w:rPr>
          <w:rFonts w:cstheme="minorHAnsi"/>
          <w:sz w:val="24"/>
          <w:szCs w:val="24"/>
        </w:rPr>
        <w:t xml:space="preserve">established </w:t>
      </w:r>
      <w:r w:rsidR="00C134B9">
        <w:rPr>
          <w:rFonts w:cstheme="minorHAnsi"/>
          <w:sz w:val="24"/>
          <w:szCs w:val="24"/>
        </w:rPr>
        <w:t xml:space="preserve">reporting </w:t>
      </w:r>
      <w:r w:rsidR="00BA1150">
        <w:rPr>
          <w:rFonts w:cstheme="minorHAnsi"/>
          <w:sz w:val="24"/>
          <w:szCs w:val="24"/>
        </w:rPr>
        <w:t>process are</w:t>
      </w:r>
      <w:r w:rsidR="00C45C74">
        <w:rPr>
          <w:rFonts w:cstheme="minorHAnsi"/>
          <w:sz w:val="24"/>
          <w:szCs w:val="24"/>
        </w:rPr>
        <w:t xml:space="preserve"> already i</w:t>
      </w:r>
      <w:r w:rsidR="00C134B9">
        <w:rPr>
          <w:rFonts w:cstheme="minorHAnsi"/>
          <w:sz w:val="24"/>
          <w:szCs w:val="24"/>
        </w:rPr>
        <w:t xml:space="preserve">n place. </w:t>
      </w:r>
      <w:r w:rsidR="007221E9">
        <w:rPr>
          <w:rFonts w:cstheme="minorHAnsi"/>
          <w:sz w:val="24"/>
          <w:szCs w:val="24"/>
        </w:rPr>
        <w:t xml:space="preserve">Nonetheless, significant work would be required to standardise data items, categories and recording practices across the board. </w:t>
      </w:r>
    </w:p>
    <w:p w:rsidR="00BA1150" w:rsidRDefault="001178EC" w:rsidP="006D6539">
      <w:pPr>
        <w:rPr>
          <w:rFonts w:cstheme="minorHAnsi"/>
          <w:sz w:val="24"/>
          <w:szCs w:val="24"/>
        </w:rPr>
      </w:pPr>
      <w:r>
        <w:rPr>
          <w:rFonts w:cstheme="minorHAnsi"/>
          <w:sz w:val="24"/>
          <w:szCs w:val="24"/>
        </w:rPr>
        <w:t>One</w:t>
      </w:r>
      <w:r w:rsidR="00A631A7">
        <w:rPr>
          <w:rFonts w:cstheme="minorHAnsi"/>
          <w:sz w:val="24"/>
          <w:szCs w:val="24"/>
        </w:rPr>
        <w:t xml:space="preserve"> </w:t>
      </w:r>
      <w:r w:rsidR="006D6539">
        <w:rPr>
          <w:rFonts w:cstheme="minorHAnsi"/>
          <w:sz w:val="24"/>
          <w:szCs w:val="24"/>
        </w:rPr>
        <w:t>significant issue identified is that some systems have n</w:t>
      </w:r>
      <w:r w:rsidR="00DC1ABA" w:rsidRPr="006D6539">
        <w:rPr>
          <w:rFonts w:cstheme="minorHAnsi"/>
          <w:sz w:val="24"/>
          <w:szCs w:val="24"/>
        </w:rPr>
        <w:t>o capacity t</w:t>
      </w:r>
      <w:r w:rsidR="00A631A7">
        <w:rPr>
          <w:rFonts w:cstheme="minorHAnsi"/>
          <w:sz w:val="24"/>
          <w:szCs w:val="24"/>
        </w:rPr>
        <w:t xml:space="preserve">o store additional information </w:t>
      </w:r>
      <w:r w:rsidR="00DC1ABA" w:rsidRPr="006D6539">
        <w:rPr>
          <w:rFonts w:cstheme="minorHAnsi"/>
          <w:sz w:val="24"/>
          <w:szCs w:val="24"/>
        </w:rPr>
        <w:t>not currently held</w:t>
      </w:r>
      <w:r w:rsidR="005B14E3">
        <w:rPr>
          <w:rFonts w:cstheme="minorHAnsi"/>
          <w:sz w:val="24"/>
          <w:szCs w:val="24"/>
        </w:rPr>
        <w:t>/collected (</w:t>
      </w:r>
      <w:r w:rsidR="00A631A7">
        <w:rPr>
          <w:rFonts w:cstheme="minorHAnsi"/>
          <w:sz w:val="24"/>
          <w:szCs w:val="24"/>
        </w:rPr>
        <w:t xml:space="preserve">for example qualifications data </w:t>
      </w:r>
      <w:r>
        <w:rPr>
          <w:rFonts w:cstheme="minorHAnsi"/>
          <w:sz w:val="24"/>
          <w:szCs w:val="24"/>
        </w:rPr>
        <w:t>that is predomina</w:t>
      </w:r>
      <w:r w:rsidR="00A56290">
        <w:rPr>
          <w:rFonts w:cstheme="minorHAnsi"/>
          <w:sz w:val="24"/>
          <w:szCs w:val="24"/>
        </w:rPr>
        <w:t>nt</w:t>
      </w:r>
      <w:r>
        <w:rPr>
          <w:rFonts w:cstheme="minorHAnsi"/>
          <w:sz w:val="24"/>
          <w:szCs w:val="24"/>
        </w:rPr>
        <w:t xml:space="preserve">ly </w:t>
      </w:r>
      <w:r w:rsidR="00A631A7">
        <w:rPr>
          <w:rFonts w:cstheme="minorHAnsi"/>
          <w:sz w:val="24"/>
          <w:szCs w:val="24"/>
        </w:rPr>
        <w:t>held by schools only</w:t>
      </w:r>
      <w:r w:rsidR="005B14E3">
        <w:rPr>
          <w:rFonts w:cstheme="minorHAnsi"/>
          <w:sz w:val="24"/>
          <w:szCs w:val="24"/>
        </w:rPr>
        <w:t>)</w:t>
      </w:r>
      <w:r w:rsidR="00DC1ABA" w:rsidRPr="006D6539">
        <w:rPr>
          <w:rFonts w:cstheme="minorHAnsi"/>
          <w:sz w:val="24"/>
          <w:szCs w:val="24"/>
        </w:rPr>
        <w:t>.</w:t>
      </w:r>
      <w:r w:rsidR="00FA6B59">
        <w:rPr>
          <w:rFonts w:cstheme="minorHAnsi"/>
          <w:sz w:val="24"/>
          <w:szCs w:val="24"/>
        </w:rPr>
        <w:t xml:space="preserve"> </w:t>
      </w:r>
      <w:r w:rsidR="007221E9">
        <w:rPr>
          <w:rFonts w:cstheme="minorHAnsi"/>
          <w:sz w:val="24"/>
          <w:szCs w:val="24"/>
        </w:rPr>
        <w:t>These systems will need significant development to accommodate the requirements of a</w:t>
      </w:r>
      <w:r w:rsidR="00BA1150">
        <w:rPr>
          <w:rFonts w:cstheme="minorHAnsi"/>
          <w:sz w:val="24"/>
          <w:szCs w:val="24"/>
        </w:rPr>
        <w:t>n</w:t>
      </w:r>
      <w:r w:rsidR="007221E9">
        <w:rPr>
          <w:rFonts w:cstheme="minorHAnsi"/>
          <w:sz w:val="24"/>
          <w:szCs w:val="24"/>
        </w:rPr>
        <w:t xml:space="preserve"> indi</w:t>
      </w:r>
      <w:r w:rsidR="00BA1150">
        <w:rPr>
          <w:rFonts w:cstheme="minorHAnsi"/>
          <w:sz w:val="24"/>
          <w:szCs w:val="24"/>
        </w:rPr>
        <w:t xml:space="preserve">vidual level workforce census. </w:t>
      </w:r>
    </w:p>
    <w:p w:rsidR="00BA1150" w:rsidRPr="006F2241" w:rsidRDefault="002A5B93" w:rsidP="006F2241">
      <w:pPr>
        <w:pStyle w:val="ListParagraph"/>
        <w:numPr>
          <w:ilvl w:val="1"/>
          <w:numId w:val="13"/>
        </w:num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Planned development of  LA </w:t>
      </w:r>
      <w:r w:rsidR="00BA1150" w:rsidRPr="006F2241">
        <w:rPr>
          <w:rFonts w:asciiTheme="majorHAnsi" w:eastAsiaTheme="majorEastAsia" w:hAnsiTheme="majorHAnsi" w:cstheme="majorBidi"/>
          <w:b/>
          <w:bCs/>
          <w:color w:val="4F81BD" w:themeColor="accent1"/>
        </w:rPr>
        <w:t>HR systems</w:t>
      </w:r>
    </w:p>
    <w:p w:rsidR="008367B1" w:rsidRDefault="00B97FCA" w:rsidP="008367B1">
      <w:pPr>
        <w:rPr>
          <w:rFonts w:cstheme="minorHAnsi"/>
          <w:sz w:val="24"/>
          <w:szCs w:val="24"/>
        </w:rPr>
      </w:pPr>
      <w:r>
        <w:rPr>
          <w:rFonts w:cstheme="minorHAnsi"/>
          <w:sz w:val="24"/>
          <w:szCs w:val="24"/>
        </w:rPr>
        <w:t>There are varying plans to devel</w:t>
      </w:r>
      <w:r w:rsidR="000D20C7">
        <w:rPr>
          <w:rFonts w:cstheme="minorHAnsi"/>
          <w:sz w:val="24"/>
          <w:szCs w:val="24"/>
        </w:rPr>
        <w:t>op HR systems across regions</w:t>
      </w:r>
      <w:r w:rsidR="005714EC">
        <w:rPr>
          <w:rFonts w:cstheme="minorHAnsi"/>
          <w:sz w:val="24"/>
          <w:szCs w:val="24"/>
        </w:rPr>
        <w:t>. The</w:t>
      </w:r>
      <w:r w:rsidR="006B439F">
        <w:rPr>
          <w:rFonts w:cstheme="minorHAnsi"/>
          <w:sz w:val="24"/>
          <w:szCs w:val="24"/>
        </w:rPr>
        <w:t xml:space="preserve"> predicted timing</w:t>
      </w:r>
      <w:r w:rsidR="005714EC">
        <w:rPr>
          <w:rFonts w:cstheme="minorHAnsi"/>
          <w:sz w:val="24"/>
          <w:szCs w:val="24"/>
        </w:rPr>
        <w:t xml:space="preserve"> of developments also vary considerably with some </w:t>
      </w:r>
      <w:r w:rsidR="000D20C7">
        <w:rPr>
          <w:rFonts w:cstheme="minorHAnsi"/>
          <w:sz w:val="24"/>
          <w:szCs w:val="24"/>
        </w:rPr>
        <w:t xml:space="preserve">LAs </w:t>
      </w:r>
      <w:r w:rsidR="005714EC">
        <w:rPr>
          <w:rFonts w:cstheme="minorHAnsi"/>
          <w:sz w:val="24"/>
          <w:szCs w:val="24"/>
        </w:rPr>
        <w:t xml:space="preserve">currently running HR self-service pilots with selected schools and others considering </w:t>
      </w:r>
      <w:r w:rsidR="00B70288">
        <w:rPr>
          <w:rFonts w:cstheme="minorHAnsi"/>
          <w:sz w:val="24"/>
          <w:szCs w:val="24"/>
        </w:rPr>
        <w:t>longer</w:t>
      </w:r>
      <w:r w:rsidR="005714EC">
        <w:rPr>
          <w:rFonts w:cstheme="minorHAnsi"/>
          <w:sz w:val="24"/>
          <w:szCs w:val="24"/>
        </w:rPr>
        <w:t xml:space="preserve"> term system developments</w:t>
      </w:r>
      <w:r w:rsidR="00326311">
        <w:rPr>
          <w:rFonts w:cstheme="minorHAnsi"/>
          <w:sz w:val="24"/>
          <w:szCs w:val="24"/>
        </w:rPr>
        <w:t>. A</w:t>
      </w:r>
      <w:r w:rsidRPr="00326311">
        <w:rPr>
          <w:rFonts w:cstheme="minorHAnsi"/>
          <w:sz w:val="24"/>
          <w:szCs w:val="24"/>
        </w:rPr>
        <w:t>s previously mentioned</w:t>
      </w:r>
      <w:r w:rsidR="005714EC">
        <w:rPr>
          <w:rFonts w:cstheme="minorHAnsi"/>
          <w:sz w:val="24"/>
          <w:szCs w:val="24"/>
        </w:rPr>
        <w:t>, there are several LAs with</w:t>
      </w:r>
      <w:r w:rsidR="00326311" w:rsidRPr="00326311">
        <w:rPr>
          <w:rFonts w:cstheme="minorHAnsi"/>
          <w:sz w:val="24"/>
          <w:szCs w:val="24"/>
        </w:rPr>
        <w:t xml:space="preserve"> plans to move away</w:t>
      </w:r>
      <w:r w:rsidRPr="00326311">
        <w:rPr>
          <w:rFonts w:cstheme="minorHAnsi"/>
          <w:sz w:val="24"/>
          <w:szCs w:val="24"/>
        </w:rPr>
        <w:t xml:space="preserve"> from separate </w:t>
      </w:r>
      <w:r w:rsidR="00326311" w:rsidRPr="00326311">
        <w:rPr>
          <w:rFonts w:cstheme="minorHAnsi"/>
          <w:sz w:val="24"/>
          <w:szCs w:val="24"/>
        </w:rPr>
        <w:t>HR</w:t>
      </w:r>
      <w:r w:rsidR="005714EC">
        <w:rPr>
          <w:rFonts w:cstheme="minorHAnsi"/>
          <w:sz w:val="24"/>
          <w:szCs w:val="24"/>
        </w:rPr>
        <w:t xml:space="preserve"> and</w:t>
      </w:r>
      <w:r w:rsidR="00326311" w:rsidRPr="00326311">
        <w:rPr>
          <w:rFonts w:cstheme="minorHAnsi"/>
          <w:sz w:val="24"/>
          <w:szCs w:val="24"/>
        </w:rPr>
        <w:t xml:space="preserve"> payroll </w:t>
      </w:r>
      <w:r w:rsidR="005B14E3">
        <w:rPr>
          <w:rFonts w:cstheme="minorHAnsi"/>
          <w:sz w:val="24"/>
          <w:szCs w:val="24"/>
        </w:rPr>
        <w:t xml:space="preserve">tools </w:t>
      </w:r>
      <w:r w:rsidRPr="00326311">
        <w:rPr>
          <w:rFonts w:cstheme="minorHAnsi"/>
          <w:sz w:val="24"/>
          <w:szCs w:val="24"/>
        </w:rPr>
        <w:t>to</w:t>
      </w:r>
      <w:r w:rsidR="00326311">
        <w:rPr>
          <w:rFonts w:cstheme="minorHAnsi"/>
          <w:sz w:val="24"/>
          <w:szCs w:val="24"/>
        </w:rPr>
        <w:t xml:space="preserve"> fully</w:t>
      </w:r>
      <w:r w:rsidRPr="00326311">
        <w:rPr>
          <w:rFonts w:cstheme="minorHAnsi"/>
          <w:sz w:val="24"/>
          <w:szCs w:val="24"/>
        </w:rPr>
        <w:t xml:space="preserve"> integrated </w:t>
      </w:r>
      <w:r w:rsidR="00326311" w:rsidRPr="00326311">
        <w:rPr>
          <w:rFonts w:cstheme="minorHAnsi"/>
          <w:sz w:val="24"/>
          <w:szCs w:val="24"/>
        </w:rPr>
        <w:t>system</w:t>
      </w:r>
      <w:r w:rsidR="00326311">
        <w:rPr>
          <w:rFonts w:cstheme="minorHAnsi"/>
          <w:sz w:val="24"/>
          <w:szCs w:val="24"/>
        </w:rPr>
        <w:t>s</w:t>
      </w:r>
      <w:r w:rsidR="008367B1">
        <w:rPr>
          <w:rFonts w:cstheme="minorHAnsi"/>
          <w:sz w:val="24"/>
          <w:szCs w:val="24"/>
        </w:rPr>
        <w:t>. O</w:t>
      </w:r>
      <w:r w:rsidR="00326311" w:rsidRPr="00326311">
        <w:rPr>
          <w:rFonts w:cstheme="minorHAnsi"/>
          <w:sz w:val="24"/>
          <w:szCs w:val="24"/>
        </w:rPr>
        <w:t xml:space="preserve">thers </w:t>
      </w:r>
      <w:r w:rsidR="00326311">
        <w:rPr>
          <w:rFonts w:cstheme="minorHAnsi"/>
          <w:sz w:val="24"/>
          <w:szCs w:val="24"/>
        </w:rPr>
        <w:t>may have recently have</w:t>
      </w:r>
      <w:r w:rsidR="00326311" w:rsidRPr="00326311">
        <w:rPr>
          <w:rFonts w:cstheme="minorHAnsi"/>
          <w:sz w:val="24"/>
          <w:szCs w:val="24"/>
        </w:rPr>
        <w:t xml:space="preserve"> done</w:t>
      </w:r>
      <w:r w:rsidR="00326311">
        <w:rPr>
          <w:rFonts w:cstheme="minorHAnsi"/>
          <w:sz w:val="24"/>
          <w:szCs w:val="24"/>
        </w:rPr>
        <w:t xml:space="preserve"> s</w:t>
      </w:r>
      <w:r w:rsidR="008367B1">
        <w:rPr>
          <w:rFonts w:cstheme="minorHAnsi"/>
          <w:sz w:val="24"/>
          <w:szCs w:val="24"/>
        </w:rPr>
        <w:t xml:space="preserve">o and are therefore yet to fully explore the </w:t>
      </w:r>
      <w:r w:rsidR="002A61E0">
        <w:rPr>
          <w:rFonts w:cstheme="minorHAnsi"/>
          <w:sz w:val="24"/>
          <w:szCs w:val="24"/>
        </w:rPr>
        <w:t xml:space="preserve">newly available system </w:t>
      </w:r>
      <w:r w:rsidR="008367B1">
        <w:rPr>
          <w:rFonts w:cstheme="minorHAnsi"/>
          <w:sz w:val="24"/>
          <w:szCs w:val="24"/>
        </w:rPr>
        <w:t xml:space="preserve">functionality. </w:t>
      </w:r>
      <w:r w:rsidR="00326311" w:rsidRPr="00326311">
        <w:rPr>
          <w:rFonts w:cstheme="minorHAnsi"/>
          <w:sz w:val="24"/>
          <w:szCs w:val="24"/>
        </w:rPr>
        <w:t xml:space="preserve"> </w:t>
      </w:r>
    </w:p>
    <w:p w:rsidR="008367B1" w:rsidRDefault="00B70288" w:rsidP="008367B1">
      <w:pPr>
        <w:rPr>
          <w:rFonts w:cstheme="minorHAnsi"/>
          <w:sz w:val="24"/>
          <w:szCs w:val="24"/>
        </w:rPr>
      </w:pPr>
      <w:r>
        <w:rPr>
          <w:rFonts w:cstheme="minorHAnsi"/>
          <w:sz w:val="24"/>
          <w:szCs w:val="24"/>
        </w:rPr>
        <w:t>D</w:t>
      </w:r>
      <w:r w:rsidR="002A61E0">
        <w:rPr>
          <w:rFonts w:cstheme="minorHAnsi"/>
          <w:sz w:val="24"/>
          <w:szCs w:val="24"/>
        </w:rPr>
        <w:t>evelopments across regions include</w:t>
      </w:r>
      <w:r w:rsidR="008367B1">
        <w:rPr>
          <w:rFonts w:cstheme="minorHAnsi"/>
          <w:sz w:val="24"/>
          <w:szCs w:val="24"/>
        </w:rPr>
        <w:t>;</w:t>
      </w:r>
    </w:p>
    <w:p w:rsidR="00326311" w:rsidRPr="00302E52" w:rsidRDefault="00302E52" w:rsidP="008367B1">
      <w:pPr>
        <w:pStyle w:val="ListParagraph"/>
        <w:numPr>
          <w:ilvl w:val="0"/>
          <w:numId w:val="11"/>
        </w:numPr>
        <w:rPr>
          <w:rFonts w:cstheme="minorHAnsi"/>
          <w:i/>
          <w:sz w:val="24"/>
          <w:szCs w:val="24"/>
        </w:rPr>
      </w:pPr>
      <w:r w:rsidRPr="00302E52">
        <w:rPr>
          <w:rFonts w:cstheme="minorHAnsi"/>
          <w:i/>
          <w:sz w:val="24"/>
          <w:szCs w:val="24"/>
        </w:rPr>
        <w:t>“</w:t>
      </w:r>
      <w:r w:rsidR="008367B1" w:rsidRPr="00302E52">
        <w:rPr>
          <w:rFonts w:cstheme="minorHAnsi"/>
          <w:i/>
          <w:sz w:val="24"/>
          <w:szCs w:val="24"/>
        </w:rPr>
        <w:t>Utilising</w:t>
      </w:r>
      <w:r w:rsidR="00326311" w:rsidRPr="00302E52">
        <w:rPr>
          <w:rFonts w:cstheme="minorHAnsi"/>
          <w:i/>
          <w:sz w:val="24"/>
          <w:szCs w:val="24"/>
        </w:rPr>
        <w:t xml:space="preserve"> the latest system enhancements and developments based on the software’s development roadmap.</w:t>
      </w:r>
      <w:r w:rsidRPr="00302E52">
        <w:rPr>
          <w:rFonts w:cstheme="minorHAnsi"/>
          <w:i/>
          <w:sz w:val="24"/>
          <w:szCs w:val="24"/>
        </w:rPr>
        <w:t>”</w:t>
      </w:r>
    </w:p>
    <w:p w:rsidR="008367B1" w:rsidRDefault="008367B1" w:rsidP="00554256">
      <w:pPr>
        <w:pStyle w:val="ListParagraph"/>
        <w:numPr>
          <w:ilvl w:val="0"/>
          <w:numId w:val="11"/>
        </w:numPr>
        <w:rPr>
          <w:rFonts w:cstheme="minorHAnsi"/>
          <w:sz w:val="24"/>
          <w:szCs w:val="24"/>
        </w:rPr>
      </w:pPr>
      <w:r>
        <w:rPr>
          <w:rFonts w:cstheme="minorHAnsi"/>
          <w:sz w:val="24"/>
          <w:szCs w:val="24"/>
        </w:rPr>
        <w:t xml:space="preserve">Various pilots are </w:t>
      </w:r>
      <w:r w:rsidR="00554256">
        <w:rPr>
          <w:rFonts w:cstheme="minorHAnsi"/>
          <w:sz w:val="24"/>
          <w:szCs w:val="24"/>
        </w:rPr>
        <w:t xml:space="preserve">running </w:t>
      </w:r>
      <w:r w:rsidR="00F00E6B">
        <w:rPr>
          <w:rFonts w:cstheme="minorHAnsi"/>
          <w:sz w:val="24"/>
          <w:szCs w:val="24"/>
        </w:rPr>
        <w:t>with selected</w:t>
      </w:r>
      <w:r w:rsidRPr="00554256">
        <w:rPr>
          <w:rFonts w:cstheme="minorHAnsi"/>
          <w:sz w:val="24"/>
          <w:szCs w:val="24"/>
        </w:rPr>
        <w:t xml:space="preserve"> </w:t>
      </w:r>
      <w:r w:rsidR="00F00E6B">
        <w:rPr>
          <w:rFonts w:cstheme="minorHAnsi"/>
          <w:sz w:val="24"/>
          <w:szCs w:val="24"/>
        </w:rPr>
        <w:t xml:space="preserve">schools </w:t>
      </w:r>
      <w:r w:rsidR="00A56290">
        <w:rPr>
          <w:rFonts w:cstheme="minorHAnsi"/>
          <w:sz w:val="24"/>
          <w:szCs w:val="24"/>
        </w:rPr>
        <w:t>trailing</w:t>
      </w:r>
      <w:r w:rsidRPr="00554256">
        <w:rPr>
          <w:rFonts w:cstheme="minorHAnsi"/>
          <w:sz w:val="24"/>
          <w:szCs w:val="24"/>
        </w:rPr>
        <w:t xml:space="preserve"> self service </w:t>
      </w:r>
      <w:r w:rsidR="0099669E">
        <w:rPr>
          <w:rFonts w:cstheme="minorHAnsi"/>
          <w:sz w:val="24"/>
          <w:szCs w:val="24"/>
        </w:rPr>
        <w:t>system</w:t>
      </w:r>
      <w:r w:rsidR="00F00E6B">
        <w:rPr>
          <w:rFonts w:cstheme="minorHAnsi"/>
          <w:sz w:val="24"/>
          <w:szCs w:val="24"/>
        </w:rPr>
        <w:t xml:space="preserve"> to record teacher sickness absence. </w:t>
      </w:r>
    </w:p>
    <w:p w:rsidR="0099669E" w:rsidRDefault="0099669E" w:rsidP="0099669E">
      <w:pPr>
        <w:pStyle w:val="ListParagraph"/>
        <w:numPr>
          <w:ilvl w:val="0"/>
          <w:numId w:val="11"/>
        </w:numPr>
        <w:rPr>
          <w:rFonts w:cstheme="minorHAnsi"/>
          <w:sz w:val="24"/>
          <w:szCs w:val="24"/>
        </w:rPr>
      </w:pPr>
      <w:r w:rsidRPr="0099669E">
        <w:rPr>
          <w:rFonts w:cstheme="minorHAnsi"/>
          <w:sz w:val="24"/>
          <w:szCs w:val="24"/>
        </w:rPr>
        <w:t xml:space="preserve">Ongoing work to update school systems- including looking at the ways data can be exported from sims- </w:t>
      </w:r>
      <w:r>
        <w:rPr>
          <w:rFonts w:cstheme="minorHAnsi"/>
          <w:sz w:val="24"/>
          <w:szCs w:val="24"/>
        </w:rPr>
        <w:t>(one LA</w:t>
      </w:r>
      <w:r w:rsidRPr="0099669E">
        <w:rPr>
          <w:rFonts w:cstheme="minorHAnsi"/>
          <w:sz w:val="24"/>
          <w:szCs w:val="24"/>
        </w:rPr>
        <w:t xml:space="preserve"> </w:t>
      </w:r>
      <w:r>
        <w:rPr>
          <w:rFonts w:cstheme="minorHAnsi"/>
          <w:sz w:val="24"/>
          <w:szCs w:val="24"/>
        </w:rPr>
        <w:t xml:space="preserve">is </w:t>
      </w:r>
      <w:r w:rsidRPr="0099669E">
        <w:rPr>
          <w:rFonts w:cstheme="minorHAnsi"/>
          <w:sz w:val="24"/>
          <w:szCs w:val="24"/>
        </w:rPr>
        <w:t>looking at this in the context of exam entries</w:t>
      </w:r>
      <w:r>
        <w:rPr>
          <w:rFonts w:cstheme="minorHAnsi"/>
          <w:sz w:val="24"/>
          <w:szCs w:val="24"/>
        </w:rPr>
        <w:t>)</w:t>
      </w:r>
      <w:r w:rsidRPr="0099669E">
        <w:rPr>
          <w:rFonts w:cstheme="minorHAnsi"/>
          <w:sz w:val="24"/>
          <w:szCs w:val="24"/>
        </w:rPr>
        <w:t>.</w:t>
      </w:r>
    </w:p>
    <w:p w:rsidR="006F2241" w:rsidRDefault="0099669E" w:rsidP="006F2241">
      <w:pPr>
        <w:pStyle w:val="ListParagraph"/>
        <w:numPr>
          <w:ilvl w:val="0"/>
          <w:numId w:val="11"/>
        </w:numPr>
        <w:rPr>
          <w:rFonts w:cstheme="minorHAnsi"/>
          <w:sz w:val="24"/>
          <w:szCs w:val="24"/>
        </w:rPr>
      </w:pPr>
      <w:r w:rsidRPr="0099669E">
        <w:rPr>
          <w:rFonts w:cstheme="minorHAnsi"/>
          <w:sz w:val="24"/>
          <w:szCs w:val="24"/>
        </w:rPr>
        <w:t xml:space="preserve">Local government reform- </w:t>
      </w:r>
      <w:r>
        <w:rPr>
          <w:rFonts w:cstheme="minorHAnsi"/>
          <w:sz w:val="24"/>
          <w:szCs w:val="24"/>
        </w:rPr>
        <w:t xml:space="preserve">ongoing </w:t>
      </w:r>
      <w:r w:rsidR="00601614">
        <w:rPr>
          <w:rFonts w:cstheme="minorHAnsi"/>
          <w:sz w:val="24"/>
          <w:szCs w:val="24"/>
        </w:rPr>
        <w:t>talks regarding</w:t>
      </w:r>
      <w:r w:rsidRPr="0099669E">
        <w:rPr>
          <w:rFonts w:cstheme="minorHAnsi"/>
          <w:sz w:val="24"/>
          <w:szCs w:val="24"/>
        </w:rPr>
        <w:t xml:space="preserve"> </w:t>
      </w:r>
      <w:r w:rsidR="000D20C7">
        <w:rPr>
          <w:rFonts w:cstheme="minorHAnsi"/>
          <w:sz w:val="24"/>
          <w:szCs w:val="24"/>
        </w:rPr>
        <w:t>system merging</w:t>
      </w:r>
      <w:r>
        <w:rPr>
          <w:rFonts w:cstheme="minorHAnsi"/>
          <w:sz w:val="24"/>
          <w:szCs w:val="24"/>
        </w:rPr>
        <w:t>.</w:t>
      </w:r>
    </w:p>
    <w:p w:rsidR="007449C9" w:rsidRDefault="007449C9" w:rsidP="007449C9">
      <w:pPr>
        <w:pStyle w:val="ListParagraph"/>
        <w:ind w:left="780"/>
        <w:rPr>
          <w:rFonts w:cstheme="minorHAnsi"/>
          <w:sz w:val="24"/>
          <w:szCs w:val="24"/>
        </w:rPr>
      </w:pPr>
    </w:p>
    <w:p w:rsidR="00143540" w:rsidRPr="006F2241" w:rsidRDefault="00F90C7C" w:rsidP="006F2241">
      <w:pPr>
        <w:pStyle w:val="ListParagraph"/>
        <w:ind w:left="780"/>
        <w:rPr>
          <w:rFonts w:cstheme="minorHAnsi"/>
          <w:sz w:val="24"/>
          <w:szCs w:val="24"/>
        </w:rPr>
      </w:pPr>
      <w:r w:rsidRPr="006F2241">
        <w:rPr>
          <w:rFonts w:eastAsia="Times New Roman" w:cstheme="minorHAnsi"/>
          <w:sz w:val="24"/>
          <w:szCs w:val="24"/>
          <w:lang w:eastAsia="en-GB"/>
        </w:rPr>
        <w:t xml:space="preserve">                                                                                                                                                                                                                                                                                                                                                                                                                                                                                                                                                                                                                                                                                                                                                                                                                                                                                                                                                                                                                 </w:t>
      </w:r>
    </w:p>
    <w:p w:rsidR="00601614" w:rsidRDefault="00C126D8" w:rsidP="00601614">
      <w:pPr>
        <w:pStyle w:val="ListParagraph"/>
        <w:numPr>
          <w:ilvl w:val="0"/>
          <w:numId w:val="1"/>
        </w:numPr>
        <w:rPr>
          <w:rFonts w:asciiTheme="majorHAnsi" w:eastAsiaTheme="majorEastAsia" w:hAnsiTheme="majorHAnsi" w:cstheme="majorBidi"/>
          <w:b/>
          <w:bCs/>
          <w:color w:val="4F81BD" w:themeColor="accent1"/>
          <w:sz w:val="26"/>
          <w:szCs w:val="26"/>
        </w:rPr>
      </w:pPr>
      <w:r w:rsidRPr="006F2241">
        <w:rPr>
          <w:rFonts w:asciiTheme="majorHAnsi" w:eastAsiaTheme="majorEastAsia" w:hAnsiTheme="majorHAnsi" w:cstheme="majorBidi"/>
          <w:b/>
          <w:bCs/>
          <w:color w:val="4F81BD" w:themeColor="accent1"/>
          <w:sz w:val="26"/>
          <w:szCs w:val="26"/>
        </w:rPr>
        <w:lastRenderedPageBreak/>
        <w:t>Data items</w:t>
      </w:r>
    </w:p>
    <w:p w:rsidR="00601614" w:rsidRPr="00601614" w:rsidRDefault="00601614" w:rsidP="00601614">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rPr>
        <w:t xml:space="preserve">4.1 Data requirements </w:t>
      </w:r>
    </w:p>
    <w:p w:rsidR="001D26E8" w:rsidRDefault="000D20C7" w:rsidP="000D20C7">
      <w:pPr>
        <w:rPr>
          <w:rFonts w:cstheme="minorHAnsi"/>
          <w:sz w:val="24"/>
          <w:szCs w:val="24"/>
        </w:rPr>
      </w:pPr>
      <w:r>
        <w:rPr>
          <w:rFonts w:cstheme="minorHAnsi"/>
          <w:sz w:val="24"/>
          <w:szCs w:val="24"/>
        </w:rPr>
        <w:t xml:space="preserve">Ongoing stakeholder </w:t>
      </w:r>
      <w:r w:rsidRPr="000D20C7">
        <w:rPr>
          <w:rFonts w:cstheme="minorHAnsi"/>
          <w:sz w:val="24"/>
          <w:szCs w:val="24"/>
        </w:rPr>
        <w:t xml:space="preserve">engagement </w:t>
      </w:r>
      <w:r>
        <w:rPr>
          <w:rFonts w:cstheme="minorHAnsi"/>
          <w:sz w:val="24"/>
          <w:szCs w:val="24"/>
        </w:rPr>
        <w:t>with data suppliers</w:t>
      </w:r>
      <w:r w:rsidR="00A56290">
        <w:rPr>
          <w:rFonts w:cstheme="minorHAnsi"/>
          <w:sz w:val="24"/>
          <w:szCs w:val="24"/>
        </w:rPr>
        <w:t xml:space="preserve"> (LAs and schools)</w:t>
      </w:r>
      <w:r>
        <w:rPr>
          <w:rFonts w:cstheme="minorHAnsi"/>
          <w:sz w:val="24"/>
          <w:szCs w:val="24"/>
        </w:rPr>
        <w:t xml:space="preserve">, policy teams within WG and other </w:t>
      </w:r>
      <w:r w:rsidR="00AC1760">
        <w:rPr>
          <w:rFonts w:cstheme="minorHAnsi"/>
          <w:sz w:val="24"/>
          <w:szCs w:val="24"/>
        </w:rPr>
        <w:t>interested parties</w:t>
      </w:r>
      <w:r>
        <w:rPr>
          <w:rFonts w:cstheme="minorHAnsi"/>
          <w:sz w:val="24"/>
          <w:szCs w:val="24"/>
        </w:rPr>
        <w:t xml:space="preserve"> are</w:t>
      </w:r>
      <w:r w:rsidR="00033E02">
        <w:rPr>
          <w:rFonts w:cstheme="minorHAnsi"/>
          <w:sz w:val="24"/>
          <w:szCs w:val="24"/>
        </w:rPr>
        <w:t xml:space="preserve"> aiding to refine</w:t>
      </w:r>
      <w:r>
        <w:rPr>
          <w:rFonts w:cstheme="minorHAnsi"/>
          <w:sz w:val="24"/>
          <w:szCs w:val="24"/>
        </w:rPr>
        <w:t xml:space="preserve"> the list of potential data items. Items availability</w:t>
      </w:r>
      <w:r w:rsidR="00601614">
        <w:rPr>
          <w:rFonts w:cstheme="minorHAnsi"/>
          <w:sz w:val="24"/>
          <w:szCs w:val="24"/>
        </w:rPr>
        <w:t xml:space="preserve"> and necessity</w:t>
      </w:r>
      <w:r>
        <w:rPr>
          <w:rFonts w:cstheme="minorHAnsi"/>
          <w:sz w:val="24"/>
          <w:szCs w:val="24"/>
        </w:rPr>
        <w:t xml:space="preserve"> is</w:t>
      </w:r>
      <w:r w:rsidRPr="000D20C7">
        <w:rPr>
          <w:rFonts w:cstheme="minorHAnsi"/>
          <w:sz w:val="24"/>
          <w:szCs w:val="24"/>
        </w:rPr>
        <w:t xml:space="preserve"> being fully explored alongside the policy justification for each item</w:t>
      </w:r>
      <w:r>
        <w:rPr>
          <w:rFonts w:cstheme="minorHAnsi"/>
          <w:sz w:val="24"/>
          <w:szCs w:val="24"/>
        </w:rPr>
        <w:t xml:space="preserve">. </w:t>
      </w:r>
      <w:r w:rsidRPr="000D20C7">
        <w:rPr>
          <w:rFonts w:cstheme="minorHAnsi"/>
          <w:sz w:val="24"/>
          <w:szCs w:val="24"/>
        </w:rPr>
        <w:t xml:space="preserve"> </w:t>
      </w:r>
    </w:p>
    <w:p w:rsidR="005D57ED" w:rsidRDefault="006D5695" w:rsidP="006D5695">
      <w:pPr>
        <w:spacing w:after="80" w:line="240" w:lineRule="auto"/>
        <w:contextualSpacing/>
        <w:rPr>
          <w:rFonts w:cstheme="minorHAnsi"/>
          <w:sz w:val="24"/>
          <w:szCs w:val="24"/>
        </w:rPr>
      </w:pPr>
      <w:r>
        <w:rPr>
          <w:rFonts w:cstheme="minorHAnsi"/>
          <w:sz w:val="24"/>
          <w:szCs w:val="24"/>
        </w:rPr>
        <w:t xml:space="preserve">The data collection cover both teachers and (some level of) support staff. </w:t>
      </w:r>
      <w:r w:rsidR="005D57ED">
        <w:rPr>
          <w:rFonts w:cstheme="minorHAnsi"/>
          <w:sz w:val="24"/>
          <w:szCs w:val="24"/>
        </w:rPr>
        <w:t xml:space="preserve">For a more detailed description of the staff categories please see </w:t>
      </w:r>
      <w:r w:rsidR="005D57ED" w:rsidRPr="005D57ED">
        <w:rPr>
          <w:rFonts w:cstheme="minorHAnsi"/>
          <w:i/>
          <w:sz w:val="24"/>
          <w:szCs w:val="24"/>
        </w:rPr>
        <w:t>Annex B- ‘Potential staff categories</w:t>
      </w:r>
      <w:r w:rsidR="005D57ED">
        <w:rPr>
          <w:rFonts w:cstheme="minorHAnsi"/>
          <w:i/>
          <w:sz w:val="24"/>
          <w:szCs w:val="24"/>
        </w:rPr>
        <w:t>’</w:t>
      </w:r>
      <w:r w:rsidR="005D57ED" w:rsidRPr="005D57ED">
        <w:rPr>
          <w:rFonts w:cstheme="minorHAnsi"/>
          <w:i/>
          <w:sz w:val="24"/>
          <w:szCs w:val="24"/>
        </w:rPr>
        <w:t>.</w:t>
      </w:r>
      <w:r w:rsidR="005D57ED">
        <w:rPr>
          <w:rFonts w:cstheme="minorHAnsi"/>
          <w:sz w:val="24"/>
          <w:szCs w:val="24"/>
        </w:rPr>
        <w:t xml:space="preserve"> </w:t>
      </w:r>
    </w:p>
    <w:p w:rsidR="005D57ED" w:rsidRDefault="005D57ED" w:rsidP="006D5695">
      <w:pPr>
        <w:spacing w:after="80" w:line="240" w:lineRule="auto"/>
        <w:contextualSpacing/>
        <w:rPr>
          <w:rFonts w:cstheme="minorHAnsi"/>
          <w:sz w:val="24"/>
          <w:szCs w:val="24"/>
        </w:rPr>
      </w:pPr>
    </w:p>
    <w:p w:rsidR="00C74398" w:rsidRDefault="006F2241" w:rsidP="006D5695">
      <w:pPr>
        <w:spacing w:after="80" w:line="240" w:lineRule="auto"/>
        <w:contextualSpacing/>
        <w:rPr>
          <w:rFonts w:cstheme="minorHAnsi"/>
          <w:sz w:val="24"/>
          <w:szCs w:val="24"/>
        </w:rPr>
      </w:pPr>
      <w:r w:rsidRPr="006F2241">
        <w:rPr>
          <w:rFonts w:cstheme="minorHAnsi"/>
          <w:sz w:val="24"/>
          <w:szCs w:val="24"/>
        </w:rPr>
        <w:t xml:space="preserve">For a full list of </w:t>
      </w:r>
      <w:r>
        <w:rPr>
          <w:rFonts w:cstheme="minorHAnsi"/>
          <w:sz w:val="24"/>
          <w:szCs w:val="24"/>
        </w:rPr>
        <w:t xml:space="preserve">data items please see </w:t>
      </w:r>
      <w:r w:rsidR="000D20C7">
        <w:rPr>
          <w:rFonts w:cstheme="minorHAnsi"/>
          <w:sz w:val="24"/>
          <w:szCs w:val="24"/>
        </w:rPr>
        <w:t>‘</w:t>
      </w:r>
      <w:r w:rsidR="00FD726F">
        <w:rPr>
          <w:rFonts w:cstheme="minorHAnsi"/>
          <w:i/>
          <w:sz w:val="24"/>
          <w:szCs w:val="24"/>
        </w:rPr>
        <w:t>Data R</w:t>
      </w:r>
      <w:r w:rsidRPr="00FD726F">
        <w:rPr>
          <w:rFonts w:cstheme="minorHAnsi"/>
          <w:i/>
          <w:sz w:val="24"/>
          <w:szCs w:val="24"/>
        </w:rPr>
        <w:t>equire</w:t>
      </w:r>
      <w:r w:rsidR="00FD726F" w:rsidRPr="00FD726F">
        <w:rPr>
          <w:rFonts w:cstheme="minorHAnsi"/>
          <w:i/>
          <w:sz w:val="24"/>
          <w:szCs w:val="24"/>
        </w:rPr>
        <w:t xml:space="preserve">ments </w:t>
      </w:r>
      <w:r w:rsidRPr="00FD726F">
        <w:rPr>
          <w:rFonts w:cstheme="minorHAnsi"/>
          <w:i/>
          <w:sz w:val="24"/>
          <w:szCs w:val="24"/>
        </w:rPr>
        <w:t>workbook</w:t>
      </w:r>
      <w:r w:rsidR="000D20C7">
        <w:rPr>
          <w:rFonts w:cstheme="minorHAnsi"/>
          <w:i/>
          <w:sz w:val="24"/>
          <w:szCs w:val="24"/>
        </w:rPr>
        <w:t>’</w:t>
      </w:r>
      <w:r>
        <w:rPr>
          <w:rFonts w:cstheme="minorHAnsi"/>
          <w:sz w:val="24"/>
          <w:szCs w:val="24"/>
        </w:rPr>
        <w:t xml:space="preserve">. </w:t>
      </w:r>
    </w:p>
    <w:p w:rsidR="00601614" w:rsidRDefault="00AC1760" w:rsidP="006D5695">
      <w:pPr>
        <w:spacing w:after="80" w:line="240" w:lineRule="auto"/>
        <w:contextualSpacing/>
        <w:rPr>
          <w:rFonts w:cstheme="minorHAnsi"/>
          <w:sz w:val="24"/>
          <w:szCs w:val="24"/>
        </w:rPr>
      </w:pPr>
      <w:r>
        <w:rPr>
          <w:rFonts w:cstheme="minorHAnsi"/>
          <w:sz w:val="24"/>
          <w:szCs w:val="24"/>
        </w:rPr>
        <w:t>However, t</w:t>
      </w:r>
      <w:r w:rsidR="00601614" w:rsidRPr="00601614">
        <w:rPr>
          <w:rFonts w:cstheme="minorHAnsi"/>
          <w:sz w:val="24"/>
          <w:szCs w:val="24"/>
        </w:rPr>
        <w:t xml:space="preserve">he </w:t>
      </w:r>
      <w:r w:rsidR="00601614">
        <w:rPr>
          <w:rFonts w:cstheme="minorHAnsi"/>
          <w:sz w:val="24"/>
          <w:szCs w:val="24"/>
        </w:rPr>
        <w:t>data collection is likely to</w:t>
      </w:r>
      <w:r w:rsidR="006D5695">
        <w:rPr>
          <w:rFonts w:cstheme="minorHAnsi"/>
          <w:sz w:val="24"/>
          <w:szCs w:val="24"/>
        </w:rPr>
        <w:t xml:space="preserve"> </w:t>
      </w:r>
      <w:r w:rsidR="00601614">
        <w:rPr>
          <w:rFonts w:cstheme="minorHAnsi"/>
          <w:sz w:val="24"/>
          <w:szCs w:val="24"/>
        </w:rPr>
        <w:t>include</w:t>
      </w:r>
      <w:r w:rsidR="00601614" w:rsidRPr="00601614">
        <w:rPr>
          <w:rFonts w:cstheme="minorHAnsi"/>
          <w:sz w:val="24"/>
          <w:szCs w:val="24"/>
        </w:rPr>
        <w:t xml:space="preserve">: </w:t>
      </w:r>
    </w:p>
    <w:p w:rsidR="006D5695" w:rsidRPr="00601614" w:rsidRDefault="006D5695" w:rsidP="006D5695">
      <w:pPr>
        <w:spacing w:after="80" w:line="240" w:lineRule="auto"/>
        <w:contextualSpacing/>
        <w:rPr>
          <w:rFonts w:cstheme="minorHAnsi"/>
          <w:sz w:val="24"/>
          <w:szCs w:val="24"/>
        </w:rPr>
      </w:pPr>
    </w:p>
    <w:p w:rsid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Standard school identifiers;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Unique teacher identifier</w:t>
      </w:r>
      <w:r w:rsidR="0028790A">
        <w:rPr>
          <w:rFonts w:cstheme="minorHAnsi"/>
          <w:sz w:val="24"/>
          <w:szCs w:val="24"/>
        </w:rPr>
        <w:t xml:space="preserve"> (EWC number for teachers</w:t>
      </w:r>
      <w:r w:rsidR="00A56290">
        <w:rPr>
          <w:rFonts w:cstheme="minorHAnsi"/>
          <w:sz w:val="24"/>
          <w:szCs w:val="24"/>
        </w:rPr>
        <w:t>,</w:t>
      </w:r>
      <w:r w:rsidR="0028790A">
        <w:rPr>
          <w:rFonts w:cstheme="minorHAnsi"/>
          <w:sz w:val="24"/>
          <w:szCs w:val="24"/>
        </w:rPr>
        <w:t xml:space="preserve"> NI for support staff)</w:t>
      </w:r>
      <w:r w:rsidRPr="00601614">
        <w:rPr>
          <w:rFonts w:cstheme="minorHAnsi"/>
          <w:sz w:val="24"/>
          <w:szCs w:val="24"/>
        </w:rPr>
        <w:t>;</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Teacher contract and service details (*including salary and allowances);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Curriculum information;</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Qualifications;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Staff personal details</w:t>
      </w:r>
      <w:r w:rsidR="0028790A">
        <w:rPr>
          <w:rFonts w:cstheme="minorHAnsi"/>
          <w:sz w:val="24"/>
          <w:szCs w:val="24"/>
        </w:rPr>
        <w:t xml:space="preserve"> (demographic information, </w:t>
      </w:r>
      <w:r w:rsidR="00A56290">
        <w:rPr>
          <w:rFonts w:cstheme="minorHAnsi"/>
          <w:sz w:val="24"/>
          <w:szCs w:val="24"/>
        </w:rPr>
        <w:t xml:space="preserve">name, </w:t>
      </w:r>
      <w:r w:rsidR="0028790A">
        <w:rPr>
          <w:rFonts w:cstheme="minorHAnsi"/>
          <w:sz w:val="24"/>
          <w:szCs w:val="24"/>
        </w:rPr>
        <w:t>age, gender etc.)</w:t>
      </w:r>
      <w:r w:rsidRPr="00601614">
        <w:rPr>
          <w:rFonts w:cstheme="minorHAnsi"/>
          <w:sz w:val="24"/>
          <w:szCs w:val="24"/>
        </w:rPr>
        <w:t>;</w:t>
      </w:r>
    </w:p>
    <w:p w:rsid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S</w:t>
      </w:r>
      <w:r w:rsidR="00601614" w:rsidRPr="00601614">
        <w:rPr>
          <w:rFonts w:cstheme="minorHAnsi"/>
          <w:sz w:val="24"/>
          <w:szCs w:val="24"/>
        </w:rPr>
        <w:t>ickness absence</w:t>
      </w:r>
    </w:p>
    <w:p w:rsidR="0028790A" w:rsidRDefault="0028790A" w:rsidP="00601614">
      <w:pPr>
        <w:numPr>
          <w:ilvl w:val="0"/>
          <w:numId w:val="19"/>
        </w:numPr>
        <w:spacing w:after="0" w:line="240" w:lineRule="auto"/>
        <w:contextualSpacing/>
        <w:rPr>
          <w:rFonts w:cstheme="minorHAnsi"/>
          <w:sz w:val="24"/>
          <w:szCs w:val="24"/>
        </w:rPr>
      </w:pPr>
      <w:r>
        <w:rPr>
          <w:rFonts w:cstheme="minorHAnsi"/>
          <w:sz w:val="24"/>
          <w:szCs w:val="24"/>
        </w:rPr>
        <w:t>Welsh language proficiency</w:t>
      </w:r>
    </w:p>
    <w:p w:rsidR="0028790A" w:rsidRP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Vacancy/</w:t>
      </w:r>
      <w:r w:rsidR="00DD3870">
        <w:rPr>
          <w:rFonts w:cstheme="minorHAnsi"/>
          <w:sz w:val="24"/>
          <w:szCs w:val="24"/>
        </w:rPr>
        <w:t xml:space="preserve">Recruitment </w:t>
      </w:r>
      <w:r>
        <w:rPr>
          <w:rFonts w:cstheme="minorHAnsi"/>
          <w:sz w:val="24"/>
          <w:szCs w:val="24"/>
        </w:rPr>
        <w:t xml:space="preserve"> information</w:t>
      </w:r>
    </w:p>
    <w:p w:rsidR="00601614" w:rsidRPr="00601614" w:rsidRDefault="00601614" w:rsidP="00601614">
      <w:pPr>
        <w:spacing w:after="0" w:line="240" w:lineRule="auto"/>
        <w:rPr>
          <w:rFonts w:cstheme="minorHAnsi"/>
          <w:sz w:val="24"/>
          <w:szCs w:val="24"/>
        </w:rPr>
      </w:pPr>
    </w:p>
    <w:p w:rsidR="00601614" w:rsidRPr="00601614" w:rsidRDefault="00601614" w:rsidP="00EE2D88">
      <w:pPr>
        <w:spacing w:after="0" w:line="240" w:lineRule="auto"/>
        <w:contextualSpacing/>
        <w:rPr>
          <w:rFonts w:cstheme="minorHAnsi"/>
          <w:sz w:val="24"/>
          <w:szCs w:val="24"/>
        </w:rPr>
      </w:pPr>
      <w:r w:rsidRPr="00601614">
        <w:rPr>
          <w:rFonts w:cstheme="minorHAnsi"/>
          <w:sz w:val="24"/>
          <w:szCs w:val="24"/>
        </w:rPr>
        <w:t>The data collection will need to cover all local authority maintained schools, including:</w:t>
      </w:r>
    </w:p>
    <w:p w:rsidR="00601614" w:rsidRPr="00601614" w:rsidRDefault="00601614" w:rsidP="00601614">
      <w:pPr>
        <w:spacing w:after="0" w:line="240" w:lineRule="auto"/>
        <w:ind w:left="792"/>
        <w:rPr>
          <w:rFonts w:cstheme="minorHAnsi"/>
          <w:sz w:val="24"/>
          <w:szCs w:val="24"/>
        </w:rPr>
      </w:pPr>
    </w:p>
    <w:p w:rsidR="00601614" w:rsidRPr="00601614" w:rsidRDefault="0028790A" w:rsidP="00601614">
      <w:pPr>
        <w:numPr>
          <w:ilvl w:val="0"/>
          <w:numId w:val="19"/>
        </w:numPr>
        <w:spacing w:after="0" w:line="240" w:lineRule="auto"/>
        <w:contextualSpacing/>
        <w:rPr>
          <w:rFonts w:cstheme="minorHAnsi"/>
          <w:sz w:val="24"/>
          <w:szCs w:val="24"/>
        </w:rPr>
      </w:pPr>
      <w:r w:rsidRPr="00601614">
        <w:rPr>
          <w:rFonts w:cstheme="minorHAnsi"/>
          <w:sz w:val="24"/>
          <w:szCs w:val="24"/>
        </w:rPr>
        <w:t>Nursery</w:t>
      </w:r>
      <w:r w:rsidR="00601614" w:rsidRPr="00601614">
        <w:rPr>
          <w:rFonts w:cstheme="minorHAnsi"/>
          <w:sz w:val="24"/>
          <w:szCs w:val="24"/>
        </w:rPr>
        <w:t xml:space="preserve">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Primary schools;</w:t>
      </w:r>
    </w:p>
    <w:p w:rsid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 xml:space="preserve">Middle schools; </w:t>
      </w:r>
    </w:p>
    <w:p w:rsidR="0028790A" w:rsidRP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‘Through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Secondary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Special schools; and</w:t>
      </w:r>
    </w:p>
    <w:p w:rsidR="00033E02" w:rsidRDefault="00601614" w:rsidP="00891E17">
      <w:pPr>
        <w:numPr>
          <w:ilvl w:val="0"/>
          <w:numId w:val="19"/>
        </w:numPr>
        <w:spacing w:after="80" w:line="240" w:lineRule="auto"/>
        <w:ind w:left="1434" w:hanging="357"/>
        <w:contextualSpacing/>
        <w:rPr>
          <w:rFonts w:cstheme="minorHAnsi"/>
          <w:sz w:val="24"/>
          <w:szCs w:val="24"/>
        </w:rPr>
      </w:pPr>
      <w:r w:rsidRPr="00601614">
        <w:rPr>
          <w:rFonts w:cstheme="minorHAnsi"/>
          <w:sz w:val="24"/>
          <w:szCs w:val="24"/>
        </w:rPr>
        <w:t xml:space="preserve">Pupil Referral units (PRU) </w:t>
      </w:r>
    </w:p>
    <w:p w:rsidR="006D5695" w:rsidRDefault="006D5695" w:rsidP="006D5695">
      <w:pPr>
        <w:spacing w:after="80" w:line="240" w:lineRule="auto"/>
        <w:contextualSpacing/>
        <w:rPr>
          <w:rFonts w:cstheme="minorHAnsi"/>
          <w:sz w:val="24"/>
          <w:szCs w:val="24"/>
        </w:rPr>
      </w:pPr>
    </w:p>
    <w:p w:rsidR="00601614" w:rsidRDefault="006D5695" w:rsidP="00C74398">
      <w:pPr>
        <w:shd w:val="clear" w:color="auto" w:fill="FFFFFF"/>
        <w:spacing w:after="240" w:line="312" w:lineRule="atLeast"/>
        <w:rPr>
          <w:rFonts w:cstheme="minorHAnsi"/>
          <w:sz w:val="24"/>
          <w:szCs w:val="24"/>
        </w:rPr>
      </w:pPr>
      <w:r>
        <w:rPr>
          <w:rFonts w:cstheme="minorHAnsi"/>
          <w:sz w:val="24"/>
          <w:szCs w:val="24"/>
        </w:rPr>
        <w:t>A</w:t>
      </w:r>
      <w:r w:rsidR="00891E17">
        <w:rPr>
          <w:rFonts w:cstheme="minorHAnsi"/>
          <w:sz w:val="24"/>
          <w:szCs w:val="24"/>
        </w:rPr>
        <w:t>s previously mentioned,</w:t>
      </w:r>
      <w:r w:rsidR="00626FDB">
        <w:rPr>
          <w:rFonts w:cstheme="minorHAnsi"/>
          <w:sz w:val="24"/>
          <w:szCs w:val="24"/>
        </w:rPr>
        <w:t xml:space="preserve"> e</w:t>
      </w:r>
      <w:r w:rsidR="001E0170" w:rsidRPr="00EE2D88">
        <w:rPr>
          <w:rFonts w:cstheme="minorHAnsi"/>
          <w:sz w:val="24"/>
          <w:szCs w:val="24"/>
        </w:rPr>
        <w:t>vidence indicates that the procedures and processes</w:t>
      </w:r>
      <w:r w:rsidR="00D47E83">
        <w:rPr>
          <w:rFonts w:cstheme="minorHAnsi"/>
          <w:sz w:val="24"/>
          <w:szCs w:val="24"/>
        </w:rPr>
        <w:t xml:space="preserve"> utilised in maintaining education</w:t>
      </w:r>
      <w:r w:rsidR="001E0170" w:rsidRPr="00EE2D88">
        <w:rPr>
          <w:rFonts w:cstheme="minorHAnsi"/>
          <w:sz w:val="24"/>
          <w:szCs w:val="24"/>
        </w:rPr>
        <w:t xml:space="preserve"> workforce data varies </w:t>
      </w:r>
      <w:r w:rsidR="001E0170">
        <w:rPr>
          <w:rFonts w:cstheme="minorHAnsi"/>
          <w:sz w:val="24"/>
          <w:szCs w:val="24"/>
        </w:rPr>
        <w:t xml:space="preserve">considerably </w:t>
      </w:r>
      <w:r w:rsidR="001E0170" w:rsidRPr="00EE2D88">
        <w:rPr>
          <w:rFonts w:cstheme="minorHAnsi"/>
          <w:sz w:val="24"/>
          <w:szCs w:val="24"/>
        </w:rPr>
        <w:t>acro</w:t>
      </w:r>
      <w:r w:rsidR="00747017">
        <w:rPr>
          <w:rFonts w:cstheme="minorHAnsi"/>
          <w:sz w:val="24"/>
          <w:szCs w:val="24"/>
        </w:rPr>
        <w:t xml:space="preserve">ss LAs and furthermore </w:t>
      </w:r>
      <w:r w:rsidR="00626FDB">
        <w:rPr>
          <w:rFonts w:cstheme="minorHAnsi"/>
          <w:sz w:val="24"/>
          <w:szCs w:val="24"/>
        </w:rPr>
        <w:t xml:space="preserve">are also </w:t>
      </w:r>
      <w:r w:rsidR="00747017">
        <w:rPr>
          <w:rFonts w:cstheme="minorHAnsi"/>
          <w:sz w:val="24"/>
          <w:szCs w:val="24"/>
        </w:rPr>
        <w:t xml:space="preserve">likely </w:t>
      </w:r>
      <w:r w:rsidR="00626FDB">
        <w:rPr>
          <w:rFonts w:cstheme="minorHAnsi"/>
          <w:sz w:val="24"/>
          <w:szCs w:val="24"/>
        </w:rPr>
        <w:t xml:space="preserve">to </w:t>
      </w:r>
      <w:r w:rsidR="00747017">
        <w:rPr>
          <w:rFonts w:cstheme="minorHAnsi"/>
          <w:sz w:val="24"/>
          <w:szCs w:val="24"/>
        </w:rPr>
        <w:t xml:space="preserve">vary considerably </w:t>
      </w:r>
      <w:r w:rsidR="00626FDB">
        <w:rPr>
          <w:rFonts w:cstheme="minorHAnsi"/>
          <w:sz w:val="24"/>
          <w:szCs w:val="24"/>
        </w:rPr>
        <w:t xml:space="preserve">between </w:t>
      </w:r>
      <w:r w:rsidR="00747017">
        <w:rPr>
          <w:rFonts w:cstheme="minorHAnsi"/>
          <w:sz w:val="24"/>
          <w:szCs w:val="24"/>
        </w:rPr>
        <w:t>school</w:t>
      </w:r>
      <w:r w:rsidR="00626FDB">
        <w:rPr>
          <w:rFonts w:cstheme="minorHAnsi"/>
          <w:sz w:val="24"/>
          <w:szCs w:val="24"/>
        </w:rPr>
        <w:t>s.</w:t>
      </w:r>
    </w:p>
    <w:p w:rsidR="00601614" w:rsidRDefault="00601614" w:rsidP="00C74398">
      <w:pPr>
        <w:shd w:val="clear" w:color="auto" w:fill="FFFFFF"/>
        <w:spacing w:after="24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4.2</w:t>
      </w:r>
      <w:r w:rsidRPr="002A61E0">
        <w:rPr>
          <w:rFonts w:asciiTheme="majorHAnsi" w:eastAsiaTheme="majorEastAsia" w:hAnsiTheme="majorHAnsi" w:cstheme="majorBidi"/>
          <w:b/>
          <w:bCs/>
          <w:color w:val="4F81BD" w:themeColor="accent1"/>
        </w:rPr>
        <w:t xml:space="preserve"> Where are data items currently held?</w:t>
      </w:r>
    </w:p>
    <w:p w:rsidR="00EE2D88" w:rsidRDefault="0028790A" w:rsidP="00E63124">
      <w:pPr>
        <w:spacing w:after="0" w:line="240" w:lineRule="auto"/>
        <w:rPr>
          <w:rFonts w:cstheme="minorHAnsi"/>
          <w:sz w:val="24"/>
          <w:szCs w:val="24"/>
        </w:rPr>
      </w:pPr>
      <w:r w:rsidRPr="00EE2D88">
        <w:rPr>
          <w:rFonts w:cstheme="minorHAnsi"/>
          <w:sz w:val="24"/>
          <w:szCs w:val="24"/>
        </w:rPr>
        <w:t xml:space="preserve">In England, </w:t>
      </w:r>
      <w:r w:rsidR="001E0170">
        <w:rPr>
          <w:rFonts w:cstheme="minorHAnsi"/>
          <w:sz w:val="24"/>
          <w:szCs w:val="24"/>
        </w:rPr>
        <w:t>DFE recognise</w:t>
      </w:r>
      <w:r w:rsidRPr="00EE2D88">
        <w:rPr>
          <w:rFonts w:cstheme="minorHAnsi"/>
          <w:sz w:val="24"/>
          <w:szCs w:val="24"/>
        </w:rPr>
        <w:t xml:space="preserve"> that not</w:t>
      </w:r>
      <w:r w:rsidR="00747017">
        <w:rPr>
          <w:rFonts w:cstheme="minorHAnsi"/>
          <w:sz w:val="24"/>
          <w:szCs w:val="24"/>
        </w:rPr>
        <w:t xml:space="preserve"> all</w:t>
      </w:r>
      <w:r w:rsidRPr="00EE2D88">
        <w:rPr>
          <w:rFonts w:cstheme="minorHAnsi"/>
          <w:sz w:val="24"/>
          <w:szCs w:val="24"/>
        </w:rPr>
        <w:t xml:space="preserve"> the data</w:t>
      </w:r>
      <w:r w:rsidR="001E0170">
        <w:rPr>
          <w:rFonts w:cstheme="minorHAnsi"/>
          <w:sz w:val="24"/>
          <w:szCs w:val="24"/>
        </w:rPr>
        <w:t xml:space="preserve"> </w:t>
      </w:r>
      <w:r w:rsidR="007449C9">
        <w:rPr>
          <w:rFonts w:cstheme="minorHAnsi"/>
          <w:sz w:val="24"/>
          <w:szCs w:val="24"/>
        </w:rPr>
        <w:t xml:space="preserve">is available </w:t>
      </w:r>
      <w:r w:rsidR="001E0170">
        <w:rPr>
          <w:rFonts w:cstheme="minorHAnsi"/>
          <w:sz w:val="24"/>
          <w:szCs w:val="24"/>
        </w:rPr>
        <w:t>from one source</w:t>
      </w:r>
      <w:r w:rsidR="00626FDB">
        <w:rPr>
          <w:rFonts w:cstheme="minorHAnsi"/>
          <w:sz w:val="24"/>
          <w:szCs w:val="24"/>
        </w:rPr>
        <w:t xml:space="preserve">. </w:t>
      </w:r>
      <w:r w:rsidR="00747017">
        <w:rPr>
          <w:rFonts w:cstheme="minorHAnsi"/>
          <w:sz w:val="24"/>
          <w:szCs w:val="24"/>
        </w:rPr>
        <w:t>LAs</w:t>
      </w:r>
      <w:r w:rsidRPr="00EE2D88">
        <w:rPr>
          <w:rFonts w:cstheme="minorHAnsi"/>
          <w:sz w:val="24"/>
          <w:szCs w:val="24"/>
        </w:rPr>
        <w:t xml:space="preserve"> often hold</w:t>
      </w:r>
      <w:r w:rsidR="00EE2D88" w:rsidRPr="00EE2D88">
        <w:rPr>
          <w:rFonts w:cstheme="minorHAnsi"/>
          <w:sz w:val="24"/>
          <w:szCs w:val="24"/>
        </w:rPr>
        <w:t xml:space="preserve"> data on behalf of the schools and some </w:t>
      </w:r>
      <w:r w:rsidR="00747017">
        <w:rPr>
          <w:rFonts w:cstheme="minorHAnsi"/>
          <w:sz w:val="24"/>
          <w:szCs w:val="24"/>
        </w:rPr>
        <w:t>data items</w:t>
      </w:r>
      <w:r w:rsidR="001E0170">
        <w:rPr>
          <w:rFonts w:cstheme="minorHAnsi"/>
          <w:sz w:val="24"/>
          <w:szCs w:val="24"/>
        </w:rPr>
        <w:t xml:space="preserve">, </w:t>
      </w:r>
      <w:r w:rsidR="00747017">
        <w:rPr>
          <w:rFonts w:cstheme="minorHAnsi"/>
          <w:sz w:val="24"/>
          <w:szCs w:val="24"/>
        </w:rPr>
        <w:t>(</w:t>
      </w:r>
      <w:r w:rsidR="001E0170">
        <w:rPr>
          <w:rFonts w:cstheme="minorHAnsi"/>
          <w:sz w:val="24"/>
          <w:szCs w:val="24"/>
        </w:rPr>
        <w:t>for example</w:t>
      </w:r>
      <w:r w:rsidR="00CE16A8">
        <w:rPr>
          <w:rFonts w:cstheme="minorHAnsi"/>
          <w:sz w:val="24"/>
          <w:szCs w:val="24"/>
        </w:rPr>
        <w:t xml:space="preserve"> detailed information on</w:t>
      </w:r>
      <w:r w:rsidR="001E0170">
        <w:rPr>
          <w:rFonts w:cstheme="minorHAnsi"/>
          <w:sz w:val="24"/>
          <w:szCs w:val="24"/>
        </w:rPr>
        <w:t xml:space="preserve"> r</w:t>
      </w:r>
      <w:r w:rsidR="001E0170" w:rsidRPr="001E0170">
        <w:rPr>
          <w:rFonts w:cstheme="minorHAnsi"/>
          <w:sz w:val="24"/>
          <w:szCs w:val="24"/>
        </w:rPr>
        <w:t>ecru</w:t>
      </w:r>
      <w:r w:rsidR="001E0170">
        <w:rPr>
          <w:rFonts w:cstheme="minorHAnsi"/>
          <w:sz w:val="24"/>
          <w:szCs w:val="24"/>
        </w:rPr>
        <w:t>itment and retention</w:t>
      </w:r>
      <w:r w:rsidR="00747017">
        <w:rPr>
          <w:rFonts w:cstheme="minorHAnsi"/>
          <w:sz w:val="24"/>
          <w:szCs w:val="24"/>
        </w:rPr>
        <w:t xml:space="preserve">) </w:t>
      </w:r>
      <w:r w:rsidR="001E0170" w:rsidRPr="001E0170">
        <w:rPr>
          <w:rFonts w:cstheme="minorHAnsi"/>
          <w:sz w:val="24"/>
          <w:szCs w:val="24"/>
        </w:rPr>
        <w:t xml:space="preserve">is maintained primarily by schools and would need to be collected directly. </w:t>
      </w:r>
    </w:p>
    <w:p w:rsidR="001E0170" w:rsidRPr="00626FDB" w:rsidRDefault="001E0170" w:rsidP="00E63124">
      <w:pPr>
        <w:pStyle w:val="NoSpacing"/>
        <w:spacing w:before="120"/>
        <w:rPr>
          <w:rFonts w:asciiTheme="minorHAnsi" w:eastAsiaTheme="minorHAnsi" w:hAnsiTheme="minorHAnsi" w:cstheme="minorHAnsi"/>
          <w:szCs w:val="24"/>
        </w:rPr>
      </w:pPr>
      <w:r w:rsidRPr="001E0170">
        <w:rPr>
          <w:rFonts w:asciiTheme="minorHAnsi" w:eastAsiaTheme="minorHAnsi" w:hAnsiTheme="minorHAnsi" w:cstheme="minorHAnsi"/>
          <w:szCs w:val="24"/>
        </w:rPr>
        <w:t xml:space="preserve">It has not yet been </w:t>
      </w:r>
      <w:r w:rsidR="000C55CB">
        <w:rPr>
          <w:rFonts w:asciiTheme="minorHAnsi" w:eastAsiaTheme="minorHAnsi" w:hAnsiTheme="minorHAnsi" w:cstheme="minorHAnsi"/>
          <w:szCs w:val="24"/>
        </w:rPr>
        <w:t xml:space="preserve">fully </w:t>
      </w:r>
      <w:r w:rsidRPr="001E0170">
        <w:rPr>
          <w:rFonts w:asciiTheme="minorHAnsi" w:eastAsiaTheme="minorHAnsi" w:hAnsiTheme="minorHAnsi" w:cstheme="minorHAnsi"/>
          <w:szCs w:val="24"/>
        </w:rPr>
        <w:t xml:space="preserve">established whether the data would be supplied primarily by </w:t>
      </w:r>
      <w:r w:rsidR="00E63124">
        <w:rPr>
          <w:rFonts w:asciiTheme="minorHAnsi" w:eastAsiaTheme="minorHAnsi" w:hAnsiTheme="minorHAnsi" w:cstheme="minorHAnsi"/>
          <w:szCs w:val="24"/>
        </w:rPr>
        <w:t xml:space="preserve">LAs </w:t>
      </w:r>
      <w:r w:rsidRPr="001E0170">
        <w:rPr>
          <w:rFonts w:asciiTheme="minorHAnsi" w:eastAsiaTheme="minorHAnsi" w:hAnsiTheme="minorHAnsi" w:cstheme="minorHAnsi"/>
          <w:szCs w:val="24"/>
        </w:rPr>
        <w:t xml:space="preserve">or schools. This will depend on the relative ability and burden for </w:t>
      </w:r>
      <w:r w:rsidR="00E63124">
        <w:rPr>
          <w:rFonts w:asciiTheme="minorHAnsi" w:eastAsiaTheme="minorHAnsi" w:hAnsiTheme="minorHAnsi" w:cstheme="minorHAnsi"/>
          <w:szCs w:val="24"/>
        </w:rPr>
        <w:t xml:space="preserve">LAs </w:t>
      </w:r>
      <w:r w:rsidRPr="001E0170">
        <w:rPr>
          <w:rFonts w:asciiTheme="minorHAnsi" w:eastAsiaTheme="minorHAnsi" w:hAnsiTheme="minorHAnsi" w:cstheme="minorHAnsi"/>
          <w:szCs w:val="24"/>
        </w:rPr>
        <w:t xml:space="preserve">and schools to provide </w:t>
      </w:r>
      <w:r w:rsidRPr="001E0170">
        <w:rPr>
          <w:rFonts w:asciiTheme="minorHAnsi" w:eastAsiaTheme="minorHAnsi" w:hAnsiTheme="minorHAnsi" w:cstheme="minorHAnsi"/>
          <w:szCs w:val="24"/>
        </w:rPr>
        <w:lastRenderedPageBreak/>
        <w:t xml:space="preserve">the data. </w:t>
      </w:r>
      <w:r w:rsidR="00626FDB">
        <w:rPr>
          <w:rFonts w:asciiTheme="minorHAnsi" w:eastAsiaTheme="minorHAnsi" w:hAnsiTheme="minorHAnsi" w:cstheme="minorHAnsi"/>
          <w:szCs w:val="24"/>
        </w:rPr>
        <w:t>It is currently proposed that this</w:t>
      </w:r>
      <w:r w:rsidRPr="001E0170">
        <w:rPr>
          <w:rFonts w:asciiTheme="minorHAnsi" w:eastAsiaTheme="minorHAnsi" w:hAnsiTheme="minorHAnsi" w:cstheme="minorHAnsi"/>
          <w:szCs w:val="24"/>
        </w:rPr>
        <w:t xml:space="preserve"> data collection will be </w:t>
      </w:r>
      <w:r w:rsidR="00ED1096">
        <w:rPr>
          <w:rFonts w:asciiTheme="minorHAnsi" w:eastAsiaTheme="minorHAnsi" w:hAnsiTheme="minorHAnsi" w:cstheme="minorHAnsi"/>
          <w:szCs w:val="24"/>
        </w:rPr>
        <w:t xml:space="preserve">a </w:t>
      </w:r>
      <w:r w:rsidRPr="001E0170">
        <w:rPr>
          <w:rFonts w:asciiTheme="minorHAnsi" w:eastAsiaTheme="minorHAnsi" w:hAnsiTheme="minorHAnsi" w:cstheme="minorHAnsi"/>
          <w:szCs w:val="24"/>
        </w:rPr>
        <w:t xml:space="preserve">combination of </w:t>
      </w:r>
      <w:r w:rsidR="00E63124">
        <w:rPr>
          <w:rFonts w:asciiTheme="minorHAnsi" w:eastAsiaTheme="minorHAnsi" w:hAnsiTheme="minorHAnsi" w:cstheme="minorHAnsi"/>
          <w:szCs w:val="24"/>
        </w:rPr>
        <w:t xml:space="preserve">LA </w:t>
      </w:r>
      <w:r w:rsidRPr="001E0170">
        <w:rPr>
          <w:rFonts w:asciiTheme="minorHAnsi" w:eastAsiaTheme="minorHAnsi" w:hAnsiTheme="minorHAnsi" w:cstheme="minorHAnsi"/>
          <w:szCs w:val="24"/>
        </w:rPr>
        <w:t xml:space="preserve">HR </w:t>
      </w:r>
      <w:r w:rsidR="00E63124">
        <w:rPr>
          <w:rFonts w:asciiTheme="minorHAnsi" w:eastAsiaTheme="minorHAnsi" w:hAnsiTheme="minorHAnsi" w:cstheme="minorHAnsi"/>
          <w:szCs w:val="24"/>
        </w:rPr>
        <w:t>systems and school MIS systems (</w:t>
      </w:r>
      <w:r w:rsidRPr="001E0170">
        <w:rPr>
          <w:rFonts w:asciiTheme="minorHAnsi" w:eastAsiaTheme="minorHAnsi" w:hAnsiTheme="minorHAnsi" w:cstheme="minorHAnsi"/>
          <w:szCs w:val="24"/>
        </w:rPr>
        <w:t>similar to the SWC</w:t>
      </w:r>
      <w:r w:rsidR="00626FDB">
        <w:rPr>
          <w:rFonts w:asciiTheme="minorHAnsi" w:eastAsiaTheme="minorHAnsi" w:hAnsiTheme="minorHAnsi" w:cstheme="minorHAnsi"/>
          <w:szCs w:val="24"/>
        </w:rPr>
        <w:t xml:space="preserve"> in England</w:t>
      </w:r>
      <w:r w:rsidR="00E63124">
        <w:rPr>
          <w:rFonts w:asciiTheme="minorHAnsi" w:eastAsiaTheme="minorHAnsi" w:hAnsiTheme="minorHAnsi" w:cstheme="minorHAnsi"/>
          <w:szCs w:val="24"/>
        </w:rPr>
        <w:t>)</w:t>
      </w:r>
      <w:r w:rsidRPr="00626FDB">
        <w:rPr>
          <w:rFonts w:asciiTheme="minorHAnsi" w:eastAsiaTheme="minorHAnsi" w:hAnsiTheme="minorHAnsi" w:cstheme="minorHAnsi"/>
          <w:szCs w:val="24"/>
        </w:rPr>
        <w:t xml:space="preserve">. </w:t>
      </w:r>
      <w:r w:rsidR="00626FDB">
        <w:rPr>
          <w:rFonts w:asciiTheme="minorHAnsi" w:eastAsiaTheme="minorHAnsi" w:hAnsiTheme="minorHAnsi" w:cstheme="minorHAnsi"/>
          <w:szCs w:val="24"/>
        </w:rPr>
        <w:t>However</w:t>
      </w:r>
      <w:r w:rsidR="00564F32">
        <w:rPr>
          <w:rFonts w:asciiTheme="minorHAnsi" w:eastAsiaTheme="minorHAnsi" w:hAnsiTheme="minorHAnsi" w:cstheme="minorHAnsi"/>
          <w:szCs w:val="24"/>
        </w:rPr>
        <w:t xml:space="preserve">, </w:t>
      </w:r>
      <w:r w:rsidR="00564F32" w:rsidRPr="00626FDB">
        <w:rPr>
          <w:rFonts w:asciiTheme="minorHAnsi" w:eastAsiaTheme="minorHAnsi" w:hAnsiTheme="minorHAnsi" w:cstheme="minorHAnsi"/>
          <w:szCs w:val="24"/>
        </w:rPr>
        <w:t>talks</w:t>
      </w:r>
      <w:r w:rsidR="00626FDB" w:rsidRPr="00626FDB">
        <w:rPr>
          <w:rFonts w:asciiTheme="minorHAnsi" w:eastAsiaTheme="minorHAnsi" w:hAnsiTheme="minorHAnsi" w:cstheme="minorHAnsi"/>
          <w:szCs w:val="24"/>
        </w:rPr>
        <w:t xml:space="preserve"> with </w:t>
      </w:r>
      <w:r w:rsidR="00626FDB">
        <w:rPr>
          <w:rFonts w:asciiTheme="minorHAnsi" w:eastAsiaTheme="minorHAnsi" w:hAnsiTheme="minorHAnsi" w:cstheme="minorHAnsi"/>
          <w:szCs w:val="24"/>
        </w:rPr>
        <w:t xml:space="preserve">LAs </w:t>
      </w:r>
      <w:r w:rsidR="00626FDB" w:rsidRPr="00626FDB">
        <w:rPr>
          <w:rFonts w:asciiTheme="minorHAnsi" w:eastAsiaTheme="minorHAnsi" w:hAnsiTheme="minorHAnsi" w:cstheme="minorHAnsi"/>
          <w:szCs w:val="24"/>
        </w:rPr>
        <w:t>hav</w:t>
      </w:r>
      <w:r w:rsidR="00626FDB">
        <w:rPr>
          <w:rFonts w:asciiTheme="minorHAnsi" w:eastAsiaTheme="minorHAnsi" w:hAnsiTheme="minorHAnsi" w:cstheme="minorHAnsi"/>
          <w:szCs w:val="24"/>
        </w:rPr>
        <w:t>e suggested that in the circumstance</w:t>
      </w:r>
      <w:r w:rsidR="00626FDB" w:rsidRPr="00626FDB">
        <w:rPr>
          <w:rFonts w:asciiTheme="minorHAnsi" w:eastAsiaTheme="minorHAnsi" w:hAnsiTheme="minorHAnsi" w:cstheme="minorHAnsi"/>
          <w:szCs w:val="24"/>
        </w:rPr>
        <w:t xml:space="preserve"> where data is available from both sources, </w:t>
      </w:r>
      <w:r w:rsidR="00626FDB">
        <w:rPr>
          <w:rFonts w:asciiTheme="minorHAnsi" w:eastAsiaTheme="minorHAnsi" w:hAnsiTheme="minorHAnsi" w:cstheme="minorHAnsi"/>
          <w:szCs w:val="24"/>
        </w:rPr>
        <w:t xml:space="preserve">LA’s </w:t>
      </w:r>
      <w:r w:rsidR="00891E17">
        <w:rPr>
          <w:rFonts w:asciiTheme="minorHAnsi" w:eastAsiaTheme="minorHAnsi" w:hAnsiTheme="minorHAnsi" w:cstheme="minorHAnsi"/>
          <w:szCs w:val="24"/>
        </w:rPr>
        <w:t xml:space="preserve">will </w:t>
      </w:r>
      <w:r w:rsidR="00626FDB">
        <w:rPr>
          <w:rFonts w:asciiTheme="minorHAnsi" w:eastAsiaTheme="minorHAnsi" w:hAnsiTheme="minorHAnsi" w:cstheme="minorHAnsi"/>
          <w:szCs w:val="24"/>
        </w:rPr>
        <w:t xml:space="preserve">provide the data in the first instance, to decrease </w:t>
      </w:r>
      <w:r w:rsidR="007449C9">
        <w:rPr>
          <w:rFonts w:asciiTheme="minorHAnsi" w:eastAsiaTheme="minorHAnsi" w:hAnsiTheme="minorHAnsi" w:cstheme="minorHAnsi"/>
          <w:szCs w:val="24"/>
        </w:rPr>
        <w:t>the burden on schools where</w:t>
      </w:r>
      <w:r w:rsidR="00626FDB">
        <w:rPr>
          <w:rFonts w:asciiTheme="minorHAnsi" w:eastAsiaTheme="minorHAnsi" w:hAnsiTheme="minorHAnsi" w:cstheme="minorHAnsi"/>
          <w:szCs w:val="24"/>
        </w:rPr>
        <w:t xml:space="preserve"> possible. </w:t>
      </w:r>
    </w:p>
    <w:p w:rsidR="006F2241" w:rsidRPr="00033E02" w:rsidRDefault="001E0170" w:rsidP="00033E02">
      <w:pPr>
        <w:rPr>
          <w:rFonts w:cstheme="minorHAnsi"/>
          <w:sz w:val="24"/>
          <w:szCs w:val="24"/>
        </w:rPr>
      </w:pPr>
      <w:r w:rsidRPr="00EE2D88">
        <w:rPr>
          <w:rFonts w:cstheme="minorHAnsi"/>
          <w:sz w:val="24"/>
          <w:szCs w:val="24"/>
        </w:rPr>
        <w:t xml:space="preserve">For each </w:t>
      </w:r>
      <w:r w:rsidR="00E63124">
        <w:rPr>
          <w:rFonts w:cstheme="minorHAnsi"/>
          <w:sz w:val="24"/>
          <w:szCs w:val="24"/>
        </w:rPr>
        <w:t xml:space="preserve">broad </w:t>
      </w:r>
      <w:r w:rsidRPr="00EE2D88">
        <w:rPr>
          <w:rFonts w:cstheme="minorHAnsi"/>
          <w:sz w:val="24"/>
          <w:szCs w:val="24"/>
        </w:rPr>
        <w:t xml:space="preserve">data category, whether the data items </w:t>
      </w:r>
      <w:r w:rsidR="00E63124">
        <w:rPr>
          <w:rFonts w:cstheme="minorHAnsi"/>
          <w:sz w:val="24"/>
          <w:szCs w:val="24"/>
        </w:rPr>
        <w:t xml:space="preserve">currently </w:t>
      </w:r>
      <w:r w:rsidR="00891E17">
        <w:rPr>
          <w:rFonts w:cstheme="minorHAnsi"/>
          <w:sz w:val="24"/>
          <w:szCs w:val="24"/>
        </w:rPr>
        <w:t>are available at</w:t>
      </w:r>
      <w:r w:rsidRPr="00EE2D88">
        <w:rPr>
          <w:rFonts w:cstheme="minorHAnsi"/>
          <w:sz w:val="24"/>
          <w:szCs w:val="24"/>
        </w:rPr>
        <w:t xml:space="preserve"> a LA or school level</w:t>
      </w:r>
      <w:r w:rsidR="00A56290">
        <w:rPr>
          <w:rFonts w:cstheme="minorHAnsi"/>
          <w:sz w:val="24"/>
          <w:szCs w:val="24"/>
        </w:rPr>
        <w:t xml:space="preserve"> is identified in the following table</w:t>
      </w:r>
      <w:r w:rsidRPr="00EE2D88">
        <w:rPr>
          <w:rFonts w:cstheme="minorHAnsi"/>
          <w:sz w:val="24"/>
          <w:szCs w:val="24"/>
        </w:rPr>
        <w:t xml:space="preserve">. </w:t>
      </w:r>
    </w:p>
    <w:p w:rsidR="00755C21" w:rsidRPr="00755C21" w:rsidRDefault="00065CC4" w:rsidP="00755C21">
      <w:pPr>
        <w:shd w:val="clear" w:color="auto" w:fill="FFFFFF"/>
        <w:spacing w:after="120" w:line="312" w:lineRule="atLeast"/>
        <w:rPr>
          <w:rFonts w:asciiTheme="majorHAnsi" w:eastAsiaTheme="majorEastAsia" w:hAnsiTheme="majorHAnsi" w:cstheme="majorBidi"/>
          <w:b/>
          <w:bCs/>
          <w:color w:val="4F81BD" w:themeColor="accent1"/>
        </w:rPr>
      </w:pPr>
      <w:r w:rsidRPr="00065CC4">
        <w:rPr>
          <w:noProof/>
          <w:lang w:eastAsia="en-GB"/>
        </w:rPr>
        <w:lastRenderedPageBreak/>
        <w:drawing>
          <wp:inline distT="0" distB="0" distL="0" distR="0" wp14:anchorId="3CEF4078" wp14:editId="41891296">
            <wp:extent cx="5731601" cy="888682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886684"/>
                    </a:xfrm>
                    <a:prstGeom prst="rect">
                      <a:avLst/>
                    </a:prstGeom>
                    <a:noFill/>
                    <a:ln>
                      <a:noFill/>
                    </a:ln>
                  </pic:spPr>
                </pic:pic>
              </a:graphicData>
            </a:graphic>
          </wp:inline>
        </w:drawing>
      </w:r>
      <w:r w:rsidR="00755C21" w:rsidRPr="00755C21">
        <w:rPr>
          <w:rFonts w:asciiTheme="majorHAnsi" w:eastAsiaTheme="majorEastAsia" w:hAnsiTheme="majorHAnsi" w:cstheme="majorBidi"/>
          <w:b/>
          <w:bCs/>
          <w:color w:val="4F81BD" w:themeColor="accent1"/>
        </w:rPr>
        <w:lastRenderedPageBreak/>
        <w:t xml:space="preserve">4.3 School ‘opting out’ </w:t>
      </w:r>
      <w:r w:rsidR="00755C21">
        <w:rPr>
          <w:rFonts w:asciiTheme="majorHAnsi" w:eastAsiaTheme="majorEastAsia" w:hAnsiTheme="majorHAnsi" w:cstheme="majorBidi"/>
          <w:b/>
          <w:bCs/>
          <w:color w:val="4F81BD" w:themeColor="accent1"/>
        </w:rPr>
        <w:t xml:space="preserve">of LA HR services. </w:t>
      </w:r>
    </w:p>
    <w:p w:rsidR="00755C21" w:rsidRDefault="00755C21" w:rsidP="00755C21">
      <w:pPr>
        <w:rPr>
          <w:rFonts w:cstheme="minorHAnsi"/>
          <w:sz w:val="24"/>
          <w:szCs w:val="24"/>
        </w:rPr>
      </w:pPr>
      <w:r w:rsidRPr="001D26E8">
        <w:rPr>
          <w:rFonts w:cstheme="minorHAnsi"/>
          <w:sz w:val="24"/>
          <w:szCs w:val="24"/>
        </w:rPr>
        <w:t>In general, payroll is managed by the local authority.  However, there are</w:t>
      </w:r>
      <w:r>
        <w:rPr>
          <w:rFonts w:cstheme="minorHAnsi"/>
          <w:sz w:val="24"/>
          <w:szCs w:val="24"/>
        </w:rPr>
        <w:t xml:space="preserve"> a few instances identified of schools are opting out of LA</w:t>
      </w:r>
      <w:r w:rsidRPr="001D26E8">
        <w:rPr>
          <w:rFonts w:cstheme="minorHAnsi"/>
          <w:sz w:val="24"/>
          <w:szCs w:val="24"/>
        </w:rPr>
        <w:t xml:space="preserve"> manage</w:t>
      </w:r>
      <w:r>
        <w:rPr>
          <w:rFonts w:cstheme="minorHAnsi"/>
          <w:sz w:val="24"/>
          <w:szCs w:val="24"/>
        </w:rPr>
        <w:t>d</w:t>
      </w:r>
      <w:r w:rsidRPr="001D26E8">
        <w:rPr>
          <w:rFonts w:cstheme="minorHAnsi"/>
          <w:sz w:val="24"/>
          <w:szCs w:val="24"/>
        </w:rPr>
        <w:t xml:space="preserve"> </w:t>
      </w:r>
      <w:r>
        <w:rPr>
          <w:rFonts w:cstheme="minorHAnsi"/>
          <w:sz w:val="24"/>
          <w:szCs w:val="24"/>
        </w:rPr>
        <w:t xml:space="preserve">HR and </w:t>
      </w:r>
      <w:r w:rsidRPr="001D26E8">
        <w:rPr>
          <w:rFonts w:cstheme="minorHAnsi"/>
          <w:sz w:val="24"/>
          <w:szCs w:val="24"/>
        </w:rPr>
        <w:t>payroll</w:t>
      </w:r>
      <w:r>
        <w:rPr>
          <w:rFonts w:cstheme="minorHAnsi"/>
          <w:sz w:val="24"/>
          <w:szCs w:val="24"/>
        </w:rPr>
        <w:t xml:space="preserve"> services</w:t>
      </w:r>
      <w:r w:rsidRPr="001D26E8">
        <w:rPr>
          <w:rFonts w:cstheme="minorHAnsi"/>
          <w:sz w:val="24"/>
          <w:szCs w:val="24"/>
        </w:rPr>
        <w:t xml:space="preserve">. </w:t>
      </w:r>
      <w:r>
        <w:rPr>
          <w:rFonts w:cstheme="minorHAnsi"/>
          <w:sz w:val="24"/>
          <w:szCs w:val="24"/>
        </w:rPr>
        <w:t xml:space="preserve">In the teacher sickness absence collection conducted by WG, this has lead to increased difficulty in LAs to provide this information within the </w:t>
      </w:r>
      <w:r w:rsidR="00604E12">
        <w:rPr>
          <w:rFonts w:cstheme="minorHAnsi"/>
          <w:sz w:val="24"/>
          <w:szCs w:val="24"/>
        </w:rPr>
        <w:t>prescribed timescales</w:t>
      </w:r>
      <w:r>
        <w:rPr>
          <w:rFonts w:cstheme="minorHAnsi"/>
          <w:sz w:val="24"/>
          <w:szCs w:val="24"/>
        </w:rPr>
        <w:t>.  Therefore, it seems likely that a</w:t>
      </w:r>
      <w:r w:rsidRPr="001D26E8">
        <w:rPr>
          <w:rFonts w:cstheme="minorHAnsi"/>
          <w:sz w:val="24"/>
          <w:szCs w:val="24"/>
        </w:rPr>
        <w:t xml:space="preserve">ny data collection system developed will require the flexibility to allow </w:t>
      </w:r>
      <w:r w:rsidR="002A5B93">
        <w:rPr>
          <w:rFonts w:cstheme="minorHAnsi"/>
          <w:sz w:val="24"/>
          <w:szCs w:val="24"/>
        </w:rPr>
        <w:t xml:space="preserve">LAs </w:t>
      </w:r>
      <w:r w:rsidRPr="001D26E8">
        <w:rPr>
          <w:rFonts w:cstheme="minorHAnsi"/>
          <w:sz w:val="24"/>
          <w:szCs w:val="24"/>
        </w:rPr>
        <w:t>or, where appropriate, schools to submit the required information.</w:t>
      </w:r>
    </w:p>
    <w:p w:rsidR="00A56290" w:rsidRDefault="00A56290" w:rsidP="00A56290">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sidRPr="00A56290">
        <w:rPr>
          <w:rFonts w:asciiTheme="majorHAnsi" w:eastAsiaTheme="majorEastAsia" w:hAnsiTheme="majorHAnsi" w:cstheme="majorBidi"/>
          <w:b/>
          <w:bCs/>
          <w:color w:val="4F81BD" w:themeColor="accent1"/>
          <w:sz w:val="26"/>
          <w:szCs w:val="26"/>
        </w:rPr>
        <w:t xml:space="preserve">Other sources </w:t>
      </w:r>
    </w:p>
    <w:p w:rsidR="0097221B" w:rsidRDefault="0097221B" w:rsidP="0097221B">
      <w:pPr>
        <w:shd w:val="clear" w:color="auto" w:fill="FFFFFF"/>
        <w:spacing w:after="120" w:line="312" w:lineRule="atLeast"/>
        <w:rPr>
          <w:rFonts w:asciiTheme="majorHAnsi" w:eastAsiaTheme="majorEastAsia" w:hAnsiTheme="majorHAnsi" w:cstheme="majorBidi"/>
          <w:b/>
          <w:bCs/>
          <w:color w:val="4F81BD" w:themeColor="accent1"/>
        </w:rPr>
      </w:pPr>
      <w:r w:rsidRPr="0097221B">
        <w:rPr>
          <w:rFonts w:asciiTheme="majorHAnsi" w:eastAsiaTheme="majorEastAsia" w:hAnsiTheme="majorHAnsi" w:cstheme="majorBidi"/>
          <w:b/>
          <w:bCs/>
          <w:color w:val="4F81BD" w:themeColor="accent1"/>
        </w:rPr>
        <w:t>5.1 P</w:t>
      </w:r>
      <w:r w:rsidR="00FA3263">
        <w:rPr>
          <w:rFonts w:asciiTheme="majorHAnsi" w:eastAsiaTheme="majorEastAsia" w:hAnsiTheme="majorHAnsi" w:cstheme="majorBidi"/>
          <w:b/>
          <w:bCs/>
          <w:color w:val="4F81BD" w:themeColor="accent1"/>
        </w:rPr>
        <w:t xml:space="preserve">upil Level </w:t>
      </w:r>
      <w:r w:rsidR="00FA3263" w:rsidRPr="0097221B">
        <w:rPr>
          <w:rFonts w:asciiTheme="majorHAnsi" w:eastAsiaTheme="majorEastAsia" w:hAnsiTheme="majorHAnsi" w:cstheme="majorBidi"/>
          <w:b/>
          <w:bCs/>
          <w:color w:val="4F81BD" w:themeColor="accent1"/>
        </w:rPr>
        <w:t>A</w:t>
      </w:r>
      <w:r w:rsidR="00FA3263">
        <w:rPr>
          <w:rFonts w:asciiTheme="majorHAnsi" w:eastAsiaTheme="majorEastAsia" w:hAnsiTheme="majorHAnsi" w:cstheme="majorBidi"/>
          <w:b/>
          <w:bCs/>
          <w:color w:val="4F81BD" w:themeColor="accent1"/>
        </w:rPr>
        <w:t xml:space="preserve">nnual </w:t>
      </w:r>
      <w:r w:rsidRPr="0097221B">
        <w:rPr>
          <w:rFonts w:asciiTheme="majorHAnsi" w:eastAsiaTheme="majorEastAsia" w:hAnsiTheme="majorHAnsi" w:cstheme="majorBidi"/>
          <w:b/>
          <w:bCs/>
          <w:color w:val="4F81BD" w:themeColor="accent1"/>
        </w:rPr>
        <w:t>S</w:t>
      </w:r>
      <w:r w:rsidR="00FA3263">
        <w:rPr>
          <w:rFonts w:asciiTheme="majorHAnsi" w:eastAsiaTheme="majorEastAsia" w:hAnsiTheme="majorHAnsi" w:cstheme="majorBidi"/>
          <w:b/>
          <w:bCs/>
          <w:color w:val="4F81BD" w:themeColor="accent1"/>
        </w:rPr>
        <w:t xml:space="preserve">chool </w:t>
      </w:r>
      <w:r w:rsidRPr="0097221B">
        <w:rPr>
          <w:rFonts w:asciiTheme="majorHAnsi" w:eastAsiaTheme="majorEastAsia" w:hAnsiTheme="majorHAnsi" w:cstheme="majorBidi"/>
          <w:b/>
          <w:bCs/>
          <w:color w:val="4F81BD" w:themeColor="accent1"/>
        </w:rPr>
        <w:t>C</w:t>
      </w:r>
      <w:r w:rsidR="00FA3263">
        <w:rPr>
          <w:rFonts w:asciiTheme="majorHAnsi" w:eastAsiaTheme="majorEastAsia" w:hAnsiTheme="majorHAnsi" w:cstheme="majorBidi"/>
          <w:b/>
          <w:bCs/>
          <w:color w:val="4F81BD" w:themeColor="accent1"/>
        </w:rPr>
        <w:t>ensus (PLASC)</w:t>
      </w:r>
    </w:p>
    <w:p w:rsidR="00403670" w:rsidRPr="00403670" w:rsidRDefault="00065CC4" w:rsidP="00403670">
      <w:pPr>
        <w:rPr>
          <w:rFonts w:cstheme="minorHAnsi"/>
          <w:sz w:val="24"/>
          <w:szCs w:val="24"/>
        </w:rPr>
      </w:pPr>
      <w:r>
        <w:rPr>
          <w:rFonts w:cstheme="minorHAnsi"/>
          <w:sz w:val="24"/>
          <w:szCs w:val="24"/>
        </w:rPr>
        <w:t xml:space="preserve">Some aggregated data on the </w:t>
      </w:r>
      <w:r w:rsidR="003661F7">
        <w:rPr>
          <w:rFonts w:cstheme="minorHAnsi"/>
          <w:sz w:val="24"/>
          <w:szCs w:val="24"/>
        </w:rPr>
        <w:t xml:space="preserve">education </w:t>
      </w:r>
      <w:r>
        <w:rPr>
          <w:rFonts w:cstheme="minorHAnsi"/>
          <w:sz w:val="24"/>
          <w:szCs w:val="24"/>
        </w:rPr>
        <w:t>workforce</w:t>
      </w:r>
      <w:r w:rsidR="00403670" w:rsidRPr="00403670">
        <w:rPr>
          <w:rFonts w:cstheme="minorHAnsi"/>
          <w:sz w:val="24"/>
          <w:szCs w:val="24"/>
        </w:rPr>
        <w:t xml:space="preserve"> is collected as part of PLASC.  It is likely that a school workforce collection w</w:t>
      </w:r>
      <w:r w:rsidR="00403670">
        <w:rPr>
          <w:rFonts w:cstheme="minorHAnsi"/>
          <w:sz w:val="24"/>
          <w:szCs w:val="24"/>
        </w:rPr>
        <w:t>ill</w:t>
      </w:r>
      <w:r w:rsidR="00403670" w:rsidRPr="00403670">
        <w:rPr>
          <w:rFonts w:cstheme="minorHAnsi"/>
          <w:sz w:val="24"/>
          <w:szCs w:val="24"/>
        </w:rPr>
        <w:t xml:space="preserve"> replace the collection of this information for data items such as headcount, FTE</w:t>
      </w:r>
      <w:r w:rsidR="00403670">
        <w:rPr>
          <w:rFonts w:cstheme="minorHAnsi"/>
          <w:sz w:val="24"/>
          <w:szCs w:val="24"/>
        </w:rPr>
        <w:t xml:space="preserve">, welsh language, </w:t>
      </w:r>
      <w:r w:rsidR="00403670" w:rsidRPr="00403670">
        <w:rPr>
          <w:rFonts w:cstheme="minorHAnsi"/>
          <w:sz w:val="24"/>
          <w:szCs w:val="24"/>
        </w:rPr>
        <w:t xml:space="preserve">and recruitment and retention. Due consideration will be given to any </w:t>
      </w:r>
      <w:r w:rsidR="00ED1096">
        <w:rPr>
          <w:rFonts w:cstheme="minorHAnsi"/>
          <w:sz w:val="24"/>
          <w:szCs w:val="24"/>
        </w:rPr>
        <w:t xml:space="preserve">dependencies on PLASC </w:t>
      </w:r>
      <w:r w:rsidR="00403670" w:rsidRPr="00403670">
        <w:rPr>
          <w:rFonts w:cstheme="minorHAnsi"/>
          <w:sz w:val="24"/>
          <w:szCs w:val="24"/>
        </w:rPr>
        <w:t xml:space="preserve">including the calculation of pupil teacher ratios and class size estimates. </w:t>
      </w:r>
    </w:p>
    <w:p w:rsidR="00403670" w:rsidRPr="00403670" w:rsidRDefault="00403670" w:rsidP="00403670">
      <w:pPr>
        <w:rPr>
          <w:rFonts w:cstheme="minorHAnsi"/>
          <w:sz w:val="24"/>
          <w:szCs w:val="24"/>
        </w:rPr>
      </w:pPr>
      <w:r w:rsidRPr="00403670">
        <w:rPr>
          <w:rFonts w:cstheme="minorHAnsi"/>
          <w:sz w:val="24"/>
          <w:szCs w:val="24"/>
        </w:rPr>
        <w:t>In England, the pupil numbers used to calculate the pupil teacher ratios are</w:t>
      </w:r>
      <w:r w:rsidR="00ED1096">
        <w:rPr>
          <w:rFonts w:cstheme="minorHAnsi"/>
          <w:sz w:val="24"/>
          <w:szCs w:val="24"/>
        </w:rPr>
        <w:t xml:space="preserve"> taken</w:t>
      </w:r>
      <w:r w:rsidRPr="00403670">
        <w:rPr>
          <w:rFonts w:cstheme="minorHAnsi"/>
          <w:sz w:val="24"/>
          <w:szCs w:val="24"/>
        </w:rPr>
        <w:t xml:space="preserve"> from the January Pupil Census (Similar timing to PLASC in Wales). It is not thought that the difference in the timing of the two censuses affects the accuracy of ratios produced.</w:t>
      </w:r>
    </w:p>
    <w:p w:rsidR="0097221B" w:rsidRDefault="0097221B" w:rsidP="0097221B">
      <w:p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5.2 The </w:t>
      </w:r>
      <w:r w:rsidR="00FA3263">
        <w:rPr>
          <w:rFonts w:asciiTheme="majorHAnsi" w:eastAsiaTheme="majorEastAsia" w:hAnsiTheme="majorHAnsi" w:cstheme="majorBidi"/>
          <w:b/>
          <w:bCs/>
          <w:color w:val="4F81BD" w:themeColor="accent1"/>
        </w:rPr>
        <w:t>Education Workforce Council (EWC)</w:t>
      </w:r>
    </w:p>
    <w:p w:rsidR="00E41D25" w:rsidRPr="00E41D25" w:rsidRDefault="00E41D25" w:rsidP="00E41D25">
      <w:pPr>
        <w:rPr>
          <w:rFonts w:cstheme="minorHAnsi"/>
          <w:sz w:val="24"/>
          <w:szCs w:val="24"/>
        </w:rPr>
      </w:pPr>
      <w:r w:rsidRPr="00E41D25">
        <w:rPr>
          <w:rFonts w:cstheme="minorHAnsi"/>
          <w:sz w:val="24"/>
          <w:szCs w:val="24"/>
        </w:rPr>
        <w:t>School and LA’s receive a significant number of requests for workforce information from a range of organisations. It is important that any data collection does not needlessly duplicate work, and does not unnecessarily increase the burden placed on providers.</w:t>
      </w:r>
    </w:p>
    <w:p w:rsidR="00E41D25" w:rsidRPr="00E41D25" w:rsidRDefault="00E41D25" w:rsidP="00E41D25">
      <w:pPr>
        <w:rPr>
          <w:rFonts w:cstheme="minorHAnsi"/>
          <w:sz w:val="24"/>
          <w:szCs w:val="24"/>
        </w:rPr>
      </w:pPr>
      <w:r w:rsidRPr="00E41D25">
        <w:rPr>
          <w:rFonts w:cstheme="minorHAnsi"/>
          <w:sz w:val="24"/>
          <w:szCs w:val="24"/>
        </w:rPr>
        <w:t xml:space="preserve">For example, where information is already collected by the EWC, and is of sufficient coverage and quality to meet the required purpose. Data items collected by the EWC register include; demographic information (ethnicity, disability, national identity), qualifications, and welsh language ability. </w:t>
      </w:r>
    </w:p>
    <w:p w:rsidR="00E41D25" w:rsidRPr="00E41D25" w:rsidRDefault="00E41D25" w:rsidP="00E41D25">
      <w:pPr>
        <w:rPr>
          <w:rFonts w:cstheme="minorHAnsi"/>
          <w:sz w:val="24"/>
          <w:szCs w:val="24"/>
        </w:rPr>
      </w:pPr>
      <w:r w:rsidRPr="00E41D25">
        <w:rPr>
          <w:rFonts w:cstheme="minorHAnsi"/>
          <w:sz w:val="24"/>
          <w:szCs w:val="24"/>
        </w:rPr>
        <w:t>Work is ongoing to examine the suitability of these data items as making use of existing administrative data sources is a key data collection principle. Careful consideration must be taken over the most appropriate source with due regard to quality, timeliness, costs and the burden on respondents.</w:t>
      </w:r>
    </w:p>
    <w:p w:rsidR="00172E76" w:rsidRPr="00755C21" w:rsidRDefault="005714EC" w:rsidP="00755C21">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sidRPr="00755C21">
        <w:rPr>
          <w:rFonts w:asciiTheme="majorHAnsi" w:eastAsiaTheme="majorEastAsia" w:hAnsiTheme="majorHAnsi" w:cstheme="majorBidi"/>
          <w:b/>
          <w:bCs/>
          <w:color w:val="4F81BD" w:themeColor="accent1"/>
          <w:sz w:val="26"/>
          <w:szCs w:val="26"/>
        </w:rPr>
        <w:t>T</w:t>
      </w:r>
      <w:r w:rsidR="00172E76" w:rsidRPr="00755C21">
        <w:rPr>
          <w:rFonts w:asciiTheme="majorHAnsi" w:eastAsiaTheme="majorEastAsia" w:hAnsiTheme="majorHAnsi" w:cstheme="majorBidi"/>
          <w:b/>
          <w:bCs/>
          <w:color w:val="4F81BD" w:themeColor="accent1"/>
          <w:sz w:val="26"/>
          <w:szCs w:val="26"/>
        </w:rPr>
        <w:t>iming of a workforce data collection</w:t>
      </w:r>
    </w:p>
    <w:p w:rsidR="00FF4D6D" w:rsidRDefault="00C36EF3" w:rsidP="00172E76">
      <w:pPr>
        <w:rPr>
          <w:rFonts w:cstheme="minorHAnsi"/>
          <w:sz w:val="24"/>
          <w:szCs w:val="24"/>
        </w:rPr>
      </w:pPr>
      <w:r>
        <w:rPr>
          <w:rFonts w:cstheme="minorHAnsi"/>
          <w:sz w:val="24"/>
          <w:szCs w:val="24"/>
        </w:rPr>
        <w:t xml:space="preserve">The census day for </w:t>
      </w:r>
      <w:r w:rsidR="00171316">
        <w:rPr>
          <w:rFonts w:cstheme="minorHAnsi"/>
          <w:sz w:val="24"/>
          <w:szCs w:val="24"/>
        </w:rPr>
        <w:t>DfE</w:t>
      </w:r>
      <w:r w:rsidR="00EA6C67">
        <w:rPr>
          <w:rFonts w:cstheme="minorHAnsi"/>
          <w:sz w:val="24"/>
          <w:szCs w:val="24"/>
        </w:rPr>
        <w:t xml:space="preserve"> SWC</w:t>
      </w:r>
      <w:r>
        <w:rPr>
          <w:rFonts w:cstheme="minorHAnsi"/>
          <w:sz w:val="24"/>
          <w:szCs w:val="24"/>
        </w:rPr>
        <w:t xml:space="preserve"> is </w:t>
      </w:r>
      <w:r w:rsidR="00917B3F">
        <w:rPr>
          <w:rFonts w:cstheme="minorHAnsi"/>
          <w:sz w:val="24"/>
          <w:szCs w:val="24"/>
        </w:rPr>
        <w:t>in</w:t>
      </w:r>
      <w:r>
        <w:rPr>
          <w:rFonts w:cstheme="minorHAnsi"/>
          <w:sz w:val="24"/>
          <w:szCs w:val="24"/>
        </w:rPr>
        <w:t xml:space="preserve"> </w:t>
      </w:r>
      <w:r w:rsidR="00EA6C67">
        <w:rPr>
          <w:rFonts w:cstheme="minorHAnsi"/>
          <w:sz w:val="24"/>
          <w:szCs w:val="24"/>
        </w:rPr>
        <w:t>November</w:t>
      </w:r>
      <w:r w:rsidR="00171316">
        <w:rPr>
          <w:rFonts w:cstheme="minorHAnsi"/>
          <w:sz w:val="24"/>
          <w:szCs w:val="24"/>
        </w:rPr>
        <w:t xml:space="preserve"> each year</w:t>
      </w:r>
      <w:r>
        <w:rPr>
          <w:rFonts w:cstheme="minorHAnsi"/>
          <w:sz w:val="24"/>
          <w:szCs w:val="24"/>
        </w:rPr>
        <w:t xml:space="preserve">. The WLGA questionnaire asked for </w:t>
      </w:r>
      <w:r w:rsidR="00172E76">
        <w:rPr>
          <w:rFonts w:cstheme="minorHAnsi"/>
          <w:sz w:val="24"/>
          <w:szCs w:val="24"/>
        </w:rPr>
        <w:t>preference</w:t>
      </w:r>
      <w:r>
        <w:rPr>
          <w:rFonts w:cstheme="minorHAnsi"/>
          <w:sz w:val="24"/>
          <w:szCs w:val="24"/>
        </w:rPr>
        <w:t>s</w:t>
      </w:r>
      <w:r w:rsidR="00172E76">
        <w:rPr>
          <w:rFonts w:cstheme="minorHAnsi"/>
          <w:sz w:val="24"/>
          <w:szCs w:val="24"/>
        </w:rPr>
        <w:t xml:space="preserve"> regarding the potential timing of a </w:t>
      </w:r>
      <w:r>
        <w:rPr>
          <w:rFonts w:cstheme="minorHAnsi"/>
          <w:sz w:val="24"/>
          <w:szCs w:val="24"/>
        </w:rPr>
        <w:t>Welsh workforce collection.</w:t>
      </w:r>
      <w:r w:rsidR="00172E76">
        <w:rPr>
          <w:rFonts w:cstheme="minorHAnsi"/>
          <w:sz w:val="24"/>
          <w:szCs w:val="24"/>
        </w:rPr>
        <w:t xml:space="preserve"> </w:t>
      </w:r>
      <w:r>
        <w:rPr>
          <w:rFonts w:cstheme="minorHAnsi"/>
          <w:sz w:val="24"/>
          <w:szCs w:val="24"/>
        </w:rPr>
        <w:t>T</w:t>
      </w:r>
      <w:r w:rsidR="00172E76">
        <w:rPr>
          <w:rFonts w:cstheme="minorHAnsi"/>
          <w:sz w:val="24"/>
          <w:szCs w:val="24"/>
        </w:rPr>
        <w:t xml:space="preserve">he majority of responses received </w:t>
      </w:r>
      <w:r w:rsidR="00FF4D6D">
        <w:rPr>
          <w:rFonts w:cstheme="minorHAnsi"/>
          <w:sz w:val="24"/>
          <w:szCs w:val="24"/>
        </w:rPr>
        <w:t xml:space="preserve">suggested </w:t>
      </w:r>
      <w:r w:rsidR="00171316">
        <w:rPr>
          <w:rFonts w:cstheme="minorHAnsi"/>
          <w:sz w:val="24"/>
          <w:szCs w:val="24"/>
        </w:rPr>
        <w:t>that considering the timing of other education collections (PLASC, National Tests</w:t>
      </w:r>
      <w:r w:rsidR="00917B3F">
        <w:rPr>
          <w:rFonts w:cstheme="minorHAnsi"/>
          <w:sz w:val="24"/>
          <w:szCs w:val="24"/>
        </w:rPr>
        <w:t>, TA’s</w:t>
      </w:r>
      <w:r w:rsidR="00171316">
        <w:rPr>
          <w:rFonts w:cstheme="minorHAnsi"/>
          <w:sz w:val="24"/>
          <w:szCs w:val="24"/>
        </w:rPr>
        <w:t xml:space="preserve"> etc.) </w:t>
      </w:r>
      <w:r w:rsidR="00EA6C67">
        <w:rPr>
          <w:rFonts w:cstheme="minorHAnsi"/>
          <w:sz w:val="24"/>
          <w:szCs w:val="24"/>
        </w:rPr>
        <w:t>autumn</w:t>
      </w:r>
      <w:r w:rsidR="00A264CA">
        <w:rPr>
          <w:rFonts w:cstheme="minorHAnsi"/>
          <w:sz w:val="24"/>
          <w:szCs w:val="24"/>
        </w:rPr>
        <w:t xml:space="preserve"> </w:t>
      </w:r>
      <w:r w:rsidR="00171316">
        <w:rPr>
          <w:rFonts w:cstheme="minorHAnsi"/>
          <w:sz w:val="24"/>
          <w:szCs w:val="24"/>
        </w:rPr>
        <w:t>would</w:t>
      </w:r>
      <w:r w:rsidR="002A5B93">
        <w:rPr>
          <w:rFonts w:cstheme="minorHAnsi"/>
          <w:sz w:val="24"/>
          <w:szCs w:val="24"/>
        </w:rPr>
        <w:t xml:space="preserve"> </w:t>
      </w:r>
      <w:r w:rsidR="00B10F74">
        <w:rPr>
          <w:rFonts w:cstheme="minorHAnsi"/>
          <w:sz w:val="24"/>
          <w:szCs w:val="24"/>
        </w:rPr>
        <w:t xml:space="preserve">be the most </w:t>
      </w:r>
      <w:r w:rsidR="00A264CA">
        <w:rPr>
          <w:rFonts w:cstheme="minorHAnsi"/>
          <w:sz w:val="24"/>
          <w:szCs w:val="24"/>
        </w:rPr>
        <w:t>appropriate time</w:t>
      </w:r>
      <w:r w:rsidR="00171316">
        <w:rPr>
          <w:rFonts w:cstheme="minorHAnsi"/>
          <w:sz w:val="24"/>
          <w:szCs w:val="24"/>
        </w:rPr>
        <w:t xml:space="preserve"> of year</w:t>
      </w:r>
      <w:r w:rsidR="00A264CA">
        <w:rPr>
          <w:rFonts w:cstheme="minorHAnsi"/>
          <w:sz w:val="24"/>
          <w:szCs w:val="24"/>
        </w:rPr>
        <w:t xml:space="preserve"> for this collection</w:t>
      </w:r>
      <w:r w:rsidR="00171316">
        <w:rPr>
          <w:rFonts w:cstheme="minorHAnsi"/>
          <w:sz w:val="24"/>
          <w:szCs w:val="24"/>
        </w:rPr>
        <w:t xml:space="preserve">. </w:t>
      </w:r>
    </w:p>
    <w:p w:rsidR="00A264CA" w:rsidRDefault="00A264CA" w:rsidP="00172E76">
      <w:pPr>
        <w:rPr>
          <w:rFonts w:cstheme="minorHAnsi"/>
          <w:sz w:val="24"/>
          <w:szCs w:val="24"/>
        </w:rPr>
      </w:pPr>
      <w:r>
        <w:rPr>
          <w:rFonts w:cstheme="minorHAnsi"/>
          <w:sz w:val="24"/>
          <w:szCs w:val="24"/>
        </w:rPr>
        <w:lastRenderedPageBreak/>
        <w:t xml:space="preserve">Reasons included the following: </w:t>
      </w:r>
    </w:p>
    <w:p w:rsidR="00172E76" w:rsidRPr="00302E52" w:rsidRDefault="00302E52" w:rsidP="00172E76">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T</w:t>
      </w:r>
      <w:r w:rsidR="001D68B7" w:rsidRPr="00302E52">
        <w:rPr>
          <w:rFonts w:cstheme="minorHAnsi"/>
          <w:i/>
          <w:sz w:val="24"/>
          <w:szCs w:val="24"/>
        </w:rPr>
        <w:t xml:space="preserve">raditionally the end of the </w:t>
      </w:r>
      <w:r w:rsidR="00A264CA" w:rsidRPr="00302E52">
        <w:rPr>
          <w:rFonts w:cstheme="minorHAnsi"/>
          <w:i/>
          <w:sz w:val="24"/>
          <w:szCs w:val="24"/>
        </w:rPr>
        <w:t>autumn</w:t>
      </w:r>
      <w:r w:rsidR="001D68B7" w:rsidRPr="00302E52">
        <w:rPr>
          <w:rFonts w:cstheme="minorHAnsi"/>
          <w:i/>
          <w:sz w:val="24"/>
          <w:szCs w:val="24"/>
        </w:rPr>
        <w:t xml:space="preserve"> term is less demanding on the HR and Payroll sections.  In addition to year end requirements during the </w:t>
      </w:r>
      <w:r w:rsidR="00A264CA" w:rsidRPr="00302E52">
        <w:rPr>
          <w:rFonts w:cstheme="minorHAnsi"/>
          <w:i/>
          <w:sz w:val="24"/>
          <w:szCs w:val="24"/>
        </w:rPr>
        <w:t>spring</w:t>
      </w:r>
      <w:r w:rsidR="001D68B7" w:rsidRPr="00302E52">
        <w:rPr>
          <w:rFonts w:cstheme="minorHAnsi"/>
          <w:i/>
          <w:sz w:val="24"/>
          <w:szCs w:val="24"/>
        </w:rPr>
        <w:t xml:space="preserve"> term, there is also generally an increase in recruitment processes.  During this time most consultations on po</w:t>
      </w:r>
      <w:r w:rsidR="00A264CA" w:rsidRPr="00302E52">
        <w:rPr>
          <w:rFonts w:cstheme="minorHAnsi"/>
          <w:i/>
          <w:sz w:val="24"/>
          <w:szCs w:val="24"/>
        </w:rPr>
        <w:t>ssible redundancies occur</w:t>
      </w:r>
      <w:r w:rsidRPr="00302E52">
        <w:rPr>
          <w:rFonts w:cstheme="minorHAnsi"/>
          <w:i/>
          <w:sz w:val="24"/>
          <w:szCs w:val="24"/>
        </w:rPr>
        <w:t>,</w:t>
      </w:r>
      <w:r w:rsidR="00A264CA" w:rsidRPr="00302E52">
        <w:rPr>
          <w:rFonts w:cstheme="minorHAnsi"/>
          <w:i/>
          <w:sz w:val="24"/>
          <w:szCs w:val="24"/>
        </w:rPr>
        <w:t xml:space="preserve"> as doe</w:t>
      </w:r>
      <w:r w:rsidR="001D68B7" w:rsidRPr="00302E52">
        <w:rPr>
          <w:rFonts w:cstheme="minorHAnsi"/>
          <w:i/>
          <w:sz w:val="24"/>
          <w:szCs w:val="24"/>
        </w:rPr>
        <w:t xml:space="preserve">s completion of the annual service return and other pension related forms.  By the end of the </w:t>
      </w:r>
      <w:r w:rsidR="00A264CA" w:rsidRPr="00302E52">
        <w:rPr>
          <w:rFonts w:cstheme="minorHAnsi"/>
          <w:i/>
          <w:sz w:val="24"/>
          <w:szCs w:val="24"/>
        </w:rPr>
        <w:t>autumn</w:t>
      </w:r>
      <w:r w:rsidR="001D68B7" w:rsidRPr="00302E52">
        <w:rPr>
          <w:rFonts w:cstheme="minorHAnsi"/>
          <w:i/>
          <w:sz w:val="24"/>
          <w:szCs w:val="24"/>
        </w:rPr>
        <w:t xml:space="preserve"> term the staffing structure situation in schools stabilises placing less demands on the HR Service.</w:t>
      </w:r>
      <w:r w:rsidRPr="00302E52">
        <w:rPr>
          <w:rFonts w:cstheme="minorHAnsi"/>
          <w:i/>
          <w:sz w:val="24"/>
          <w:szCs w:val="24"/>
        </w:rPr>
        <w:t>”</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November- although need to consider if this would create any anomalies when comparing with PLASC pupil numbers (i.e.</w:t>
      </w:r>
      <w:r w:rsidRPr="00302E52">
        <w:rPr>
          <w:rFonts w:cstheme="minorHAnsi"/>
          <w:i/>
          <w:sz w:val="24"/>
          <w:szCs w:val="24"/>
        </w:rPr>
        <w:t xml:space="preserve"> for pupil teacher ratios etc.)”</w:t>
      </w:r>
    </w:p>
    <w:p w:rsidR="00A264CA" w:rsidRDefault="00171316" w:rsidP="00A264CA">
      <w:pPr>
        <w:pStyle w:val="ListParagraph"/>
        <w:numPr>
          <w:ilvl w:val="0"/>
          <w:numId w:val="14"/>
        </w:numPr>
        <w:rPr>
          <w:rFonts w:cstheme="minorHAnsi"/>
          <w:i/>
          <w:sz w:val="24"/>
          <w:szCs w:val="24"/>
        </w:rPr>
      </w:pPr>
      <w:r>
        <w:rPr>
          <w:rFonts w:cstheme="minorHAnsi"/>
          <w:i/>
          <w:sz w:val="24"/>
          <w:szCs w:val="24"/>
        </w:rPr>
        <w:t>“</w:t>
      </w:r>
      <w:r w:rsidRPr="00302E52">
        <w:rPr>
          <w:rFonts w:cstheme="minorHAnsi"/>
          <w:i/>
          <w:sz w:val="24"/>
          <w:szCs w:val="24"/>
        </w:rPr>
        <w:t>August</w:t>
      </w:r>
      <w:r w:rsidR="00A264CA" w:rsidRPr="00302E52">
        <w:rPr>
          <w:rFonts w:cstheme="minorHAnsi"/>
          <w:i/>
          <w:sz w:val="24"/>
          <w:szCs w:val="24"/>
        </w:rPr>
        <w:t>/September/October –This would also coincide with the end of the academic year</w:t>
      </w:r>
      <w:r w:rsidR="00302E52" w:rsidRPr="00302E52">
        <w:rPr>
          <w:rFonts w:cstheme="minorHAnsi"/>
          <w:i/>
          <w:sz w:val="24"/>
          <w:szCs w:val="24"/>
        </w:rPr>
        <w:t>”</w:t>
      </w:r>
      <w:r w:rsidR="00A264CA" w:rsidRPr="00302E52">
        <w:rPr>
          <w:rFonts w:cstheme="minorHAnsi"/>
          <w:i/>
          <w:sz w:val="24"/>
          <w:szCs w:val="24"/>
        </w:rPr>
        <w:t>.</w:t>
      </w:r>
    </w:p>
    <w:p w:rsidR="00A264CA" w:rsidRDefault="00171316" w:rsidP="00A264CA">
      <w:pPr>
        <w:rPr>
          <w:rFonts w:cstheme="minorHAnsi"/>
          <w:sz w:val="24"/>
          <w:szCs w:val="24"/>
        </w:rPr>
      </w:pPr>
      <w:r>
        <w:rPr>
          <w:rFonts w:cstheme="minorHAnsi"/>
          <w:sz w:val="24"/>
          <w:szCs w:val="24"/>
        </w:rPr>
        <w:t xml:space="preserve">Alternatively, </w:t>
      </w:r>
      <w:r w:rsidR="00A264CA">
        <w:rPr>
          <w:rFonts w:cstheme="minorHAnsi"/>
          <w:sz w:val="24"/>
          <w:szCs w:val="24"/>
        </w:rPr>
        <w:t>April/</w:t>
      </w:r>
      <w:r w:rsidR="00B10F74">
        <w:rPr>
          <w:rFonts w:cstheme="minorHAnsi"/>
          <w:sz w:val="24"/>
          <w:szCs w:val="24"/>
        </w:rPr>
        <w:t xml:space="preserve">May </w:t>
      </w:r>
      <w:r w:rsidR="002505CF">
        <w:rPr>
          <w:rFonts w:cstheme="minorHAnsi"/>
          <w:sz w:val="24"/>
          <w:szCs w:val="24"/>
        </w:rPr>
        <w:t xml:space="preserve">was suggested as a potential </w:t>
      </w:r>
      <w:r w:rsidR="00B10F74">
        <w:rPr>
          <w:rFonts w:cstheme="minorHAnsi"/>
          <w:sz w:val="24"/>
          <w:szCs w:val="24"/>
        </w:rPr>
        <w:t>census</w:t>
      </w:r>
      <w:r w:rsidR="00C10D91">
        <w:rPr>
          <w:rFonts w:cstheme="minorHAnsi"/>
          <w:sz w:val="24"/>
          <w:szCs w:val="24"/>
        </w:rPr>
        <w:t xml:space="preserve"> date. </w:t>
      </w:r>
      <w:r w:rsidR="00B10F74">
        <w:rPr>
          <w:rFonts w:cstheme="minorHAnsi"/>
          <w:sz w:val="24"/>
          <w:szCs w:val="24"/>
        </w:rPr>
        <w:t>This would</w:t>
      </w:r>
      <w:r w:rsidR="00302E52">
        <w:rPr>
          <w:rFonts w:cstheme="minorHAnsi"/>
          <w:sz w:val="24"/>
          <w:szCs w:val="24"/>
        </w:rPr>
        <w:t xml:space="preserve"> coincide with </w:t>
      </w:r>
      <w:r w:rsidR="00B10F74">
        <w:rPr>
          <w:rFonts w:cstheme="minorHAnsi"/>
          <w:sz w:val="24"/>
          <w:szCs w:val="24"/>
        </w:rPr>
        <w:t>the timing of some existing workforce information requests, therefore</w:t>
      </w:r>
      <w:r w:rsidR="00302E52">
        <w:rPr>
          <w:rFonts w:cstheme="minorHAnsi"/>
          <w:sz w:val="24"/>
          <w:szCs w:val="24"/>
        </w:rPr>
        <w:t xml:space="preserve"> </w:t>
      </w:r>
      <w:r w:rsidR="00360D8C">
        <w:rPr>
          <w:rFonts w:cstheme="minorHAnsi"/>
          <w:sz w:val="24"/>
          <w:szCs w:val="24"/>
        </w:rPr>
        <w:t xml:space="preserve">ensuring </w:t>
      </w:r>
      <w:r w:rsidR="00302E52">
        <w:rPr>
          <w:rFonts w:cstheme="minorHAnsi"/>
          <w:sz w:val="24"/>
          <w:szCs w:val="24"/>
        </w:rPr>
        <w:t>data</w:t>
      </w:r>
      <w:r w:rsidR="00360D8C">
        <w:rPr>
          <w:rFonts w:cstheme="minorHAnsi"/>
          <w:sz w:val="24"/>
          <w:szCs w:val="24"/>
        </w:rPr>
        <w:t xml:space="preserve"> consistency</w:t>
      </w:r>
      <w:r w:rsidR="00302E52">
        <w:rPr>
          <w:rFonts w:cstheme="minorHAnsi"/>
          <w:sz w:val="24"/>
          <w:szCs w:val="24"/>
        </w:rPr>
        <w:t xml:space="preserve"> </w:t>
      </w:r>
      <w:r w:rsidR="00360D8C">
        <w:rPr>
          <w:rFonts w:cstheme="minorHAnsi"/>
          <w:sz w:val="24"/>
          <w:szCs w:val="24"/>
        </w:rPr>
        <w:t>and avoid</w:t>
      </w:r>
      <w:r w:rsidR="002505CF">
        <w:rPr>
          <w:rFonts w:cstheme="minorHAnsi"/>
          <w:sz w:val="24"/>
          <w:szCs w:val="24"/>
        </w:rPr>
        <w:t>ing</w:t>
      </w:r>
      <w:r w:rsidR="00360D8C">
        <w:rPr>
          <w:rFonts w:cstheme="minorHAnsi"/>
          <w:sz w:val="24"/>
          <w:szCs w:val="24"/>
        </w:rPr>
        <w:t xml:space="preserve"> </w:t>
      </w:r>
      <w:r w:rsidR="00B10F74">
        <w:rPr>
          <w:rFonts w:cstheme="minorHAnsi"/>
          <w:sz w:val="24"/>
          <w:szCs w:val="24"/>
        </w:rPr>
        <w:t>unnecessarily duplicat</w:t>
      </w:r>
      <w:r w:rsidR="00360D8C">
        <w:rPr>
          <w:rFonts w:cstheme="minorHAnsi"/>
          <w:sz w:val="24"/>
          <w:szCs w:val="24"/>
        </w:rPr>
        <w:t>ion of</w:t>
      </w:r>
      <w:r w:rsidR="00302E52">
        <w:rPr>
          <w:rFonts w:cstheme="minorHAnsi"/>
          <w:sz w:val="24"/>
          <w:szCs w:val="24"/>
        </w:rPr>
        <w:t xml:space="preserve"> effort. However, if a system of automatic extraction </w:t>
      </w:r>
      <w:r w:rsidR="002A5B93">
        <w:rPr>
          <w:rFonts w:cstheme="minorHAnsi"/>
          <w:sz w:val="24"/>
          <w:szCs w:val="24"/>
        </w:rPr>
        <w:t xml:space="preserve">directly from LA and HR systems </w:t>
      </w:r>
      <w:r w:rsidR="00E70393">
        <w:rPr>
          <w:rFonts w:cstheme="minorHAnsi"/>
          <w:sz w:val="24"/>
          <w:szCs w:val="24"/>
        </w:rPr>
        <w:t>was developed this would</w:t>
      </w:r>
      <w:r w:rsidR="002A5B93">
        <w:rPr>
          <w:rFonts w:cstheme="minorHAnsi"/>
          <w:sz w:val="24"/>
          <w:szCs w:val="24"/>
        </w:rPr>
        <w:t xml:space="preserve"> then</w:t>
      </w:r>
      <w:r w:rsidR="00E70393">
        <w:rPr>
          <w:rFonts w:cstheme="minorHAnsi"/>
          <w:sz w:val="24"/>
          <w:szCs w:val="24"/>
        </w:rPr>
        <w:t xml:space="preserve"> be </w:t>
      </w:r>
      <w:r w:rsidR="00B10F74">
        <w:rPr>
          <w:rFonts w:cstheme="minorHAnsi"/>
          <w:sz w:val="24"/>
          <w:szCs w:val="24"/>
        </w:rPr>
        <w:t xml:space="preserve">less likely </w:t>
      </w:r>
      <w:r w:rsidR="00E70393">
        <w:rPr>
          <w:rFonts w:cstheme="minorHAnsi"/>
          <w:sz w:val="24"/>
          <w:szCs w:val="24"/>
        </w:rPr>
        <w:t xml:space="preserve">to be </w:t>
      </w:r>
      <w:r w:rsidR="00B10F74">
        <w:rPr>
          <w:rFonts w:cstheme="minorHAnsi"/>
          <w:sz w:val="24"/>
          <w:szCs w:val="24"/>
        </w:rPr>
        <w:t>an</w:t>
      </w:r>
      <w:r w:rsidR="00E70393">
        <w:rPr>
          <w:rFonts w:cstheme="minorHAnsi"/>
          <w:sz w:val="24"/>
          <w:szCs w:val="24"/>
        </w:rPr>
        <w:t xml:space="preserve"> issue, although ample time does need to </w:t>
      </w:r>
      <w:r w:rsidR="00EC640E">
        <w:rPr>
          <w:rFonts w:cstheme="minorHAnsi"/>
          <w:sz w:val="24"/>
          <w:szCs w:val="24"/>
        </w:rPr>
        <w:t>considered</w:t>
      </w:r>
      <w:r w:rsidR="00E70393">
        <w:rPr>
          <w:rFonts w:cstheme="minorHAnsi"/>
          <w:sz w:val="24"/>
          <w:szCs w:val="24"/>
        </w:rPr>
        <w:t xml:space="preserve"> </w:t>
      </w:r>
      <w:r w:rsidR="002505CF">
        <w:rPr>
          <w:rFonts w:cstheme="minorHAnsi"/>
          <w:sz w:val="24"/>
          <w:szCs w:val="24"/>
        </w:rPr>
        <w:t>for</w:t>
      </w:r>
      <w:r w:rsidR="00E70393">
        <w:rPr>
          <w:rFonts w:cstheme="minorHAnsi"/>
          <w:sz w:val="24"/>
          <w:szCs w:val="24"/>
        </w:rPr>
        <w:t xml:space="preserve"> data </w:t>
      </w:r>
      <w:r w:rsidR="00EC640E">
        <w:rPr>
          <w:rFonts w:cstheme="minorHAnsi"/>
          <w:sz w:val="24"/>
          <w:szCs w:val="24"/>
        </w:rPr>
        <w:t xml:space="preserve">querying and </w:t>
      </w:r>
      <w:r w:rsidR="00E70393">
        <w:rPr>
          <w:rFonts w:cstheme="minorHAnsi"/>
          <w:sz w:val="24"/>
          <w:szCs w:val="24"/>
        </w:rPr>
        <w:t>cleansing</w:t>
      </w:r>
      <w:r w:rsidR="00EC640E">
        <w:rPr>
          <w:rFonts w:cstheme="minorHAnsi"/>
          <w:sz w:val="24"/>
          <w:szCs w:val="24"/>
        </w:rPr>
        <w:t xml:space="preserve"> prior</w:t>
      </w:r>
      <w:r w:rsidR="00360D8C">
        <w:rPr>
          <w:rFonts w:cstheme="minorHAnsi"/>
          <w:sz w:val="24"/>
          <w:szCs w:val="24"/>
        </w:rPr>
        <w:t xml:space="preserve"> and immediately following</w:t>
      </w:r>
      <w:r w:rsidR="002505CF">
        <w:rPr>
          <w:rFonts w:cstheme="minorHAnsi"/>
          <w:sz w:val="24"/>
          <w:szCs w:val="24"/>
        </w:rPr>
        <w:t xml:space="preserve"> </w:t>
      </w:r>
      <w:r w:rsidR="00430F65">
        <w:rPr>
          <w:rFonts w:cstheme="minorHAnsi"/>
          <w:sz w:val="24"/>
          <w:szCs w:val="24"/>
        </w:rPr>
        <w:t>any</w:t>
      </w:r>
      <w:r w:rsidR="00360D8C">
        <w:rPr>
          <w:rFonts w:cstheme="minorHAnsi"/>
          <w:sz w:val="24"/>
          <w:szCs w:val="24"/>
        </w:rPr>
        <w:t xml:space="preserve"> census period</w:t>
      </w:r>
      <w:r w:rsidR="00E70393">
        <w:rPr>
          <w:rFonts w:cstheme="minorHAnsi"/>
          <w:sz w:val="24"/>
          <w:szCs w:val="24"/>
        </w:rPr>
        <w:t xml:space="preserve">. </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Run the report as of 31st March as this would be the same for things like the data unit and other end of year reports so figures and data would be consistent</w:t>
      </w:r>
      <w:r w:rsidRPr="00302E52">
        <w:rPr>
          <w:rFonts w:cstheme="minorHAnsi"/>
          <w:i/>
          <w:sz w:val="24"/>
          <w:szCs w:val="24"/>
        </w:rPr>
        <w:t>.”</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 xml:space="preserve">Data recorded as at 1st March seems sensible.  This is half way through the school academic </w:t>
      </w:r>
      <w:r w:rsidR="00430F65" w:rsidRPr="00302E52">
        <w:rPr>
          <w:rFonts w:cstheme="minorHAnsi"/>
          <w:i/>
          <w:sz w:val="24"/>
          <w:szCs w:val="24"/>
        </w:rPr>
        <w:t>year;</w:t>
      </w:r>
      <w:r w:rsidR="00A264CA" w:rsidRPr="00302E52">
        <w:rPr>
          <w:rFonts w:cstheme="minorHAnsi"/>
          <w:i/>
          <w:sz w:val="24"/>
          <w:szCs w:val="24"/>
        </w:rPr>
        <w:t xml:space="preserve"> therefore staff ch</w:t>
      </w:r>
      <w:r w:rsidRPr="00302E52">
        <w:rPr>
          <w:rFonts w:cstheme="minorHAnsi"/>
          <w:i/>
          <w:sz w:val="24"/>
          <w:szCs w:val="24"/>
        </w:rPr>
        <w:t>anges should be fairly stable.”</w:t>
      </w:r>
    </w:p>
    <w:p w:rsidR="00A264CA"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May would potentially be a good time from a local authority perspective, as it’s when a lot of data is already collated and reported on (depending on the similarity of the data currently collected and what we are requesting )- to avoid duplication of effort, save time and resource</w:t>
      </w:r>
      <w:r w:rsidRPr="00302E52">
        <w:rPr>
          <w:rFonts w:cstheme="minorHAnsi"/>
          <w:i/>
          <w:sz w:val="24"/>
          <w:szCs w:val="24"/>
        </w:rPr>
        <w:t>.”</w:t>
      </w:r>
    </w:p>
    <w:p w:rsidR="00E44BA7" w:rsidRPr="00360D8C" w:rsidRDefault="00C36EF3" w:rsidP="00360D8C">
      <w:pPr>
        <w:rPr>
          <w:rFonts w:cstheme="minorHAnsi"/>
          <w:sz w:val="24"/>
          <w:szCs w:val="24"/>
        </w:rPr>
      </w:pPr>
      <w:r>
        <w:rPr>
          <w:rFonts w:cstheme="minorHAnsi"/>
          <w:sz w:val="24"/>
          <w:szCs w:val="24"/>
        </w:rPr>
        <w:t xml:space="preserve">Although general consensus from an LA perspective seems to be an </w:t>
      </w:r>
      <w:r w:rsidR="00E70393">
        <w:rPr>
          <w:rFonts w:cstheme="minorHAnsi"/>
          <w:sz w:val="24"/>
          <w:szCs w:val="24"/>
        </w:rPr>
        <w:t>autumn</w:t>
      </w:r>
      <w:r>
        <w:rPr>
          <w:rFonts w:cstheme="minorHAnsi"/>
          <w:sz w:val="24"/>
          <w:szCs w:val="24"/>
        </w:rPr>
        <w:t xml:space="preserve"> census day, this is likely to be a question</w:t>
      </w:r>
      <w:r w:rsidR="00430F65">
        <w:rPr>
          <w:rFonts w:cstheme="minorHAnsi"/>
          <w:sz w:val="24"/>
          <w:szCs w:val="24"/>
        </w:rPr>
        <w:t xml:space="preserve"> posed as part of</w:t>
      </w:r>
      <w:r w:rsidR="00E70393">
        <w:rPr>
          <w:rFonts w:cstheme="minorHAnsi"/>
          <w:sz w:val="24"/>
          <w:szCs w:val="24"/>
        </w:rPr>
        <w:t xml:space="preserve"> the </w:t>
      </w:r>
      <w:r w:rsidR="00360D8C">
        <w:rPr>
          <w:rFonts w:cstheme="minorHAnsi"/>
          <w:sz w:val="24"/>
          <w:szCs w:val="24"/>
        </w:rPr>
        <w:t xml:space="preserve">official </w:t>
      </w:r>
      <w:r w:rsidR="00E70393">
        <w:rPr>
          <w:rFonts w:cstheme="minorHAnsi"/>
          <w:sz w:val="24"/>
          <w:szCs w:val="24"/>
        </w:rPr>
        <w:t>consultation</w:t>
      </w:r>
      <w:r w:rsidR="00430F65">
        <w:rPr>
          <w:rFonts w:cstheme="minorHAnsi"/>
          <w:sz w:val="24"/>
          <w:szCs w:val="24"/>
        </w:rPr>
        <w:t xml:space="preserve"> on the draft regulations</w:t>
      </w:r>
      <w:r w:rsidR="00E70393">
        <w:rPr>
          <w:rFonts w:cstheme="minorHAnsi"/>
          <w:sz w:val="24"/>
          <w:szCs w:val="24"/>
        </w:rPr>
        <w:t>, so that the opinions of school</w:t>
      </w:r>
      <w:r w:rsidR="002A5B93">
        <w:rPr>
          <w:rFonts w:cstheme="minorHAnsi"/>
          <w:sz w:val="24"/>
          <w:szCs w:val="24"/>
        </w:rPr>
        <w:t>s</w:t>
      </w:r>
      <w:r w:rsidR="00E70393">
        <w:rPr>
          <w:rFonts w:cstheme="minorHAnsi"/>
          <w:sz w:val="24"/>
          <w:szCs w:val="24"/>
        </w:rPr>
        <w:t xml:space="preserve"> and other key </w:t>
      </w:r>
      <w:r w:rsidR="00360D8C">
        <w:rPr>
          <w:rFonts w:cstheme="minorHAnsi"/>
          <w:sz w:val="24"/>
          <w:szCs w:val="24"/>
        </w:rPr>
        <w:t xml:space="preserve">stakeholders can be considered. </w:t>
      </w:r>
      <w:r w:rsidR="00692E0D">
        <w:rPr>
          <w:rFonts w:cstheme="minorHAnsi"/>
          <w:sz w:val="24"/>
          <w:szCs w:val="24"/>
        </w:rPr>
        <w:t>T</w:t>
      </w:r>
      <w:r w:rsidR="00692E0D" w:rsidRPr="00692E0D">
        <w:rPr>
          <w:rFonts w:cstheme="minorHAnsi"/>
          <w:sz w:val="24"/>
          <w:szCs w:val="24"/>
        </w:rPr>
        <w:t>he best time of year to collect the information</w:t>
      </w:r>
      <w:r w:rsidR="00692E0D">
        <w:rPr>
          <w:rFonts w:cstheme="minorHAnsi"/>
          <w:sz w:val="24"/>
          <w:szCs w:val="24"/>
        </w:rPr>
        <w:t xml:space="preserve"> needs to be carefully considered alongside </w:t>
      </w:r>
      <w:r w:rsidR="003908DC">
        <w:rPr>
          <w:rFonts w:cstheme="minorHAnsi"/>
          <w:sz w:val="24"/>
          <w:szCs w:val="24"/>
        </w:rPr>
        <w:t xml:space="preserve">the schedule of </w:t>
      </w:r>
      <w:r w:rsidR="00692E0D">
        <w:rPr>
          <w:rFonts w:cstheme="minorHAnsi"/>
          <w:sz w:val="24"/>
          <w:szCs w:val="24"/>
        </w:rPr>
        <w:t>other</w:t>
      </w:r>
      <w:r w:rsidR="003908DC">
        <w:rPr>
          <w:rFonts w:cstheme="minorHAnsi"/>
          <w:sz w:val="24"/>
          <w:szCs w:val="24"/>
        </w:rPr>
        <w:t xml:space="preserve"> large</w:t>
      </w:r>
      <w:r w:rsidR="00692E0D">
        <w:rPr>
          <w:rFonts w:cstheme="minorHAnsi"/>
          <w:sz w:val="24"/>
          <w:szCs w:val="24"/>
        </w:rPr>
        <w:t xml:space="preserve"> collections including</w:t>
      </w:r>
      <w:r w:rsidR="00692E0D" w:rsidRPr="00692E0D">
        <w:rPr>
          <w:rFonts w:cstheme="minorHAnsi"/>
          <w:sz w:val="24"/>
          <w:szCs w:val="24"/>
        </w:rPr>
        <w:t xml:space="preserve"> </w:t>
      </w:r>
      <w:r w:rsidR="00692E0D">
        <w:rPr>
          <w:rFonts w:cstheme="minorHAnsi"/>
          <w:sz w:val="24"/>
          <w:szCs w:val="24"/>
        </w:rPr>
        <w:t xml:space="preserve">‘December to February’ for PLASC </w:t>
      </w:r>
      <w:r w:rsidR="003908DC">
        <w:rPr>
          <w:rFonts w:cstheme="minorHAnsi"/>
          <w:sz w:val="24"/>
          <w:szCs w:val="24"/>
        </w:rPr>
        <w:t xml:space="preserve">and </w:t>
      </w:r>
      <w:r w:rsidR="003908DC" w:rsidRPr="00692E0D">
        <w:rPr>
          <w:rFonts w:cstheme="minorHAnsi"/>
          <w:sz w:val="24"/>
          <w:szCs w:val="24"/>
        </w:rPr>
        <w:t>‘April</w:t>
      </w:r>
      <w:r w:rsidR="00692E0D" w:rsidRPr="00692E0D">
        <w:rPr>
          <w:rFonts w:cstheme="minorHAnsi"/>
          <w:sz w:val="24"/>
          <w:szCs w:val="24"/>
        </w:rPr>
        <w:t xml:space="preserve"> to June</w:t>
      </w:r>
      <w:r w:rsidR="00692E0D">
        <w:rPr>
          <w:rFonts w:cstheme="minorHAnsi"/>
          <w:sz w:val="24"/>
          <w:szCs w:val="24"/>
        </w:rPr>
        <w:t>’ for</w:t>
      </w:r>
      <w:r w:rsidR="00692E0D" w:rsidRPr="00692E0D">
        <w:rPr>
          <w:rFonts w:cstheme="minorHAnsi"/>
          <w:sz w:val="24"/>
          <w:szCs w:val="24"/>
        </w:rPr>
        <w:t xml:space="preserve"> NDC and National Tests.  </w:t>
      </w:r>
    </w:p>
    <w:p w:rsidR="00CB2B01" w:rsidRDefault="00CB2B01" w:rsidP="006F2241">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Next Steps</w:t>
      </w:r>
    </w:p>
    <w:p w:rsidR="00CB2B01" w:rsidRPr="00BC2509" w:rsidRDefault="00CB2B01" w:rsidP="00CB2B01">
      <w:pPr>
        <w:pStyle w:val="ListParagraph"/>
        <w:shd w:val="clear" w:color="auto" w:fill="FFFFFF"/>
        <w:spacing w:after="120" w:line="312" w:lineRule="atLeast"/>
        <w:rPr>
          <w:rFonts w:asciiTheme="majorHAnsi" w:eastAsiaTheme="majorEastAsia" w:hAnsiTheme="majorHAnsi" w:cstheme="majorBidi"/>
          <w:b/>
          <w:bCs/>
          <w:color w:val="4F81BD" w:themeColor="accent1"/>
          <w:sz w:val="26"/>
          <w:szCs w:val="26"/>
        </w:rPr>
      </w:pPr>
    </w:p>
    <w:p w:rsidR="00E44BA7" w:rsidRDefault="00C74398" w:rsidP="00917B3F">
      <w:pPr>
        <w:pStyle w:val="ListParagraph"/>
        <w:numPr>
          <w:ilvl w:val="0"/>
          <w:numId w:val="22"/>
        </w:numPr>
        <w:spacing w:after="0"/>
        <w:rPr>
          <w:rFonts w:cstheme="minorHAnsi"/>
          <w:sz w:val="24"/>
          <w:szCs w:val="24"/>
        </w:rPr>
      </w:pPr>
      <w:r>
        <w:rPr>
          <w:rFonts w:cstheme="minorHAnsi"/>
          <w:sz w:val="24"/>
          <w:szCs w:val="24"/>
        </w:rPr>
        <w:t>Continued</w:t>
      </w:r>
      <w:r w:rsidR="002A5B93">
        <w:rPr>
          <w:rFonts w:cstheme="minorHAnsi"/>
          <w:sz w:val="24"/>
          <w:szCs w:val="24"/>
        </w:rPr>
        <w:t xml:space="preserve"> stakeholder engagement to refine data requirements and further understanding of </w:t>
      </w:r>
      <w:r w:rsidR="00E44BA7">
        <w:rPr>
          <w:rFonts w:cstheme="minorHAnsi"/>
          <w:sz w:val="24"/>
          <w:szCs w:val="24"/>
        </w:rPr>
        <w:t xml:space="preserve">current IT systems and the </w:t>
      </w:r>
      <w:r w:rsidR="002A5B93" w:rsidRPr="00EE2D88">
        <w:rPr>
          <w:rFonts w:cstheme="minorHAnsi"/>
          <w:sz w:val="24"/>
          <w:szCs w:val="24"/>
        </w:rPr>
        <w:t xml:space="preserve">procedures and processes </w:t>
      </w:r>
      <w:r w:rsidR="00E44BA7">
        <w:rPr>
          <w:rFonts w:cstheme="minorHAnsi"/>
          <w:sz w:val="24"/>
          <w:szCs w:val="24"/>
        </w:rPr>
        <w:t>used to collate and maintain</w:t>
      </w:r>
      <w:r w:rsidR="002A5B93" w:rsidRPr="00EE2D88">
        <w:rPr>
          <w:rFonts w:cstheme="minorHAnsi"/>
          <w:sz w:val="24"/>
          <w:szCs w:val="24"/>
        </w:rPr>
        <w:t xml:space="preserve"> workforce data</w:t>
      </w:r>
      <w:r w:rsidR="00E44BA7">
        <w:rPr>
          <w:rFonts w:cstheme="minorHAnsi"/>
          <w:sz w:val="24"/>
          <w:szCs w:val="24"/>
        </w:rPr>
        <w:t xml:space="preserve">. </w:t>
      </w:r>
    </w:p>
    <w:p w:rsidR="00917B3F" w:rsidRPr="00917B3F" w:rsidRDefault="00917B3F" w:rsidP="00917B3F">
      <w:pPr>
        <w:pStyle w:val="ListParagraph"/>
        <w:spacing w:after="0"/>
        <w:rPr>
          <w:rFonts w:cstheme="minorHAnsi"/>
          <w:sz w:val="24"/>
          <w:szCs w:val="24"/>
        </w:rPr>
      </w:pPr>
    </w:p>
    <w:p w:rsidR="00E44BA7" w:rsidRDefault="00E44BA7" w:rsidP="00917B3F">
      <w:pPr>
        <w:pStyle w:val="ListParagraph"/>
        <w:numPr>
          <w:ilvl w:val="0"/>
          <w:numId w:val="22"/>
        </w:numPr>
        <w:spacing w:after="0"/>
        <w:rPr>
          <w:rFonts w:cstheme="minorHAnsi"/>
          <w:sz w:val="24"/>
          <w:szCs w:val="24"/>
        </w:rPr>
      </w:pPr>
      <w:r>
        <w:rPr>
          <w:rFonts w:cstheme="minorHAnsi"/>
          <w:sz w:val="24"/>
          <w:szCs w:val="24"/>
        </w:rPr>
        <w:t xml:space="preserve">Public consultation </w:t>
      </w:r>
      <w:r w:rsidR="00917B3F">
        <w:rPr>
          <w:rFonts w:cstheme="minorHAnsi"/>
          <w:sz w:val="24"/>
          <w:szCs w:val="24"/>
        </w:rPr>
        <w:t>on draft regulations– September 20</w:t>
      </w:r>
      <w:r>
        <w:rPr>
          <w:rFonts w:cstheme="minorHAnsi"/>
          <w:sz w:val="24"/>
          <w:szCs w:val="24"/>
        </w:rPr>
        <w:t xml:space="preserve">16. </w:t>
      </w:r>
    </w:p>
    <w:p w:rsidR="00917B3F" w:rsidRPr="00917B3F" w:rsidRDefault="00917B3F" w:rsidP="00917B3F">
      <w:pPr>
        <w:spacing w:after="0"/>
        <w:rPr>
          <w:rFonts w:cstheme="minorHAnsi"/>
          <w:sz w:val="24"/>
          <w:szCs w:val="24"/>
        </w:rPr>
      </w:pPr>
    </w:p>
    <w:p w:rsidR="00E44BA7" w:rsidRDefault="00E44BA7" w:rsidP="00917B3F">
      <w:pPr>
        <w:pStyle w:val="ListParagraph"/>
        <w:numPr>
          <w:ilvl w:val="0"/>
          <w:numId w:val="22"/>
        </w:numPr>
        <w:spacing w:after="0"/>
        <w:rPr>
          <w:rFonts w:cstheme="minorHAnsi"/>
          <w:sz w:val="24"/>
          <w:szCs w:val="24"/>
        </w:rPr>
      </w:pPr>
      <w:r>
        <w:rPr>
          <w:rFonts w:cstheme="minorHAnsi"/>
          <w:sz w:val="24"/>
          <w:szCs w:val="24"/>
        </w:rPr>
        <w:t xml:space="preserve">Go into schools to </w:t>
      </w:r>
      <w:r w:rsidR="00917B3F">
        <w:rPr>
          <w:rFonts w:cstheme="minorHAnsi"/>
          <w:sz w:val="24"/>
          <w:szCs w:val="24"/>
        </w:rPr>
        <w:t xml:space="preserve">understand workforce data management process, </w:t>
      </w:r>
      <w:r>
        <w:rPr>
          <w:rFonts w:cstheme="minorHAnsi"/>
          <w:sz w:val="24"/>
          <w:szCs w:val="24"/>
        </w:rPr>
        <w:t>further understa</w:t>
      </w:r>
      <w:r w:rsidR="00917B3F">
        <w:rPr>
          <w:rFonts w:cstheme="minorHAnsi"/>
          <w:sz w:val="24"/>
          <w:szCs w:val="24"/>
        </w:rPr>
        <w:t>nding of MIS systems, resource con</w:t>
      </w:r>
      <w:r>
        <w:rPr>
          <w:rFonts w:cstheme="minorHAnsi"/>
          <w:sz w:val="24"/>
          <w:szCs w:val="24"/>
        </w:rPr>
        <w:t xml:space="preserve">straints and any other issues likely to impact the feasibility of this collection. </w:t>
      </w:r>
    </w:p>
    <w:p w:rsidR="00917B3F" w:rsidRPr="00917B3F" w:rsidRDefault="00917B3F" w:rsidP="00917B3F">
      <w:pPr>
        <w:spacing w:after="0"/>
        <w:rPr>
          <w:rFonts w:cstheme="minorHAnsi"/>
          <w:sz w:val="24"/>
          <w:szCs w:val="24"/>
        </w:rPr>
      </w:pPr>
    </w:p>
    <w:p w:rsidR="00E44BA7" w:rsidRDefault="00F2351F" w:rsidP="00917B3F">
      <w:pPr>
        <w:pStyle w:val="ListParagraph"/>
        <w:numPr>
          <w:ilvl w:val="0"/>
          <w:numId w:val="22"/>
        </w:numPr>
        <w:spacing w:after="0"/>
        <w:rPr>
          <w:rFonts w:cstheme="minorHAnsi"/>
          <w:sz w:val="24"/>
          <w:szCs w:val="24"/>
        </w:rPr>
      </w:pPr>
      <w:r w:rsidRPr="00E44BA7">
        <w:rPr>
          <w:rFonts w:cstheme="minorHAnsi"/>
          <w:sz w:val="24"/>
          <w:szCs w:val="24"/>
        </w:rPr>
        <w:t>Ongoing</w:t>
      </w:r>
      <w:r w:rsidR="00E44BA7" w:rsidRPr="00E44BA7">
        <w:rPr>
          <w:rFonts w:cstheme="minorHAnsi"/>
          <w:sz w:val="24"/>
          <w:szCs w:val="24"/>
        </w:rPr>
        <w:t xml:space="preserve"> </w:t>
      </w:r>
      <w:r w:rsidR="00E44BA7">
        <w:rPr>
          <w:rFonts w:cstheme="minorHAnsi"/>
          <w:sz w:val="24"/>
          <w:szCs w:val="24"/>
        </w:rPr>
        <w:t xml:space="preserve">work </w:t>
      </w:r>
      <w:r w:rsidR="00E44BA7" w:rsidRPr="00E44BA7">
        <w:rPr>
          <w:rFonts w:cstheme="minorHAnsi"/>
          <w:sz w:val="24"/>
          <w:szCs w:val="24"/>
        </w:rPr>
        <w:t>to estimate the associated costs of establishing system/s capable of facilitating this level of collection</w:t>
      </w:r>
      <w:r w:rsidR="00E44BA7">
        <w:rPr>
          <w:rFonts w:cstheme="minorHAnsi"/>
          <w:sz w:val="24"/>
          <w:szCs w:val="24"/>
        </w:rPr>
        <w:t xml:space="preserve">. </w:t>
      </w:r>
    </w:p>
    <w:p w:rsidR="00E44BA7" w:rsidRPr="00E44BA7" w:rsidRDefault="00E44BA7" w:rsidP="00E44BA7">
      <w:pPr>
        <w:rPr>
          <w:rFonts w:cstheme="minorHAnsi"/>
          <w:sz w:val="24"/>
          <w:szCs w:val="24"/>
        </w:rPr>
      </w:pPr>
    </w:p>
    <w:p w:rsidR="000F13AE" w:rsidRPr="0049689D" w:rsidRDefault="000F13AE" w:rsidP="000F13AE">
      <w:pPr>
        <w:rPr>
          <w:rFonts w:cstheme="minorHAnsi"/>
          <w:sz w:val="24"/>
          <w:szCs w:val="24"/>
        </w:rPr>
      </w:pPr>
    </w:p>
    <w:p w:rsidR="000F13AE" w:rsidRPr="0049689D" w:rsidRDefault="000F13AE" w:rsidP="000F13AE">
      <w:pPr>
        <w:rPr>
          <w:rFonts w:cstheme="minorHAnsi"/>
          <w:sz w:val="24"/>
          <w:szCs w:val="24"/>
        </w:rPr>
      </w:pPr>
    </w:p>
    <w:p w:rsidR="00612B65" w:rsidRPr="0049689D" w:rsidRDefault="00612B65" w:rsidP="00612B65">
      <w:pPr>
        <w:rPr>
          <w:sz w:val="24"/>
          <w:szCs w:val="24"/>
        </w:rPr>
      </w:pPr>
    </w:p>
    <w:sectPr w:rsidR="00612B65" w:rsidRPr="0049689D" w:rsidSect="001E455F">
      <w:foot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5F" w:rsidRDefault="001E455F" w:rsidP="001E455F">
      <w:pPr>
        <w:spacing w:after="0" w:line="240" w:lineRule="auto"/>
      </w:pPr>
      <w:r>
        <w:separator/>
      </w:r>
    </w:p>
  </w:endnote>
  <w:endnote w:type="continuationSeparator" w:id="0">
    <w:p w:rsidR="001E455F" w:rsidRDefault="001E455F" w:rsidP="001E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82411"/>
      <w:docPartObj>
        <w:docPartGallery w:val="Page Numbers (Bottom of Page)"/>
        <w:docPartUnique/>
      </w:docPartObj>
    </w:sdtPr>
    <w:sdtEndPr>
      <w:rPr>
        <w:noProof/>
      </w:rPr>
    </w:sdtEndPr>
    <w:sdtContent>
      <w:p w:rsidR="00172E76" w:rsidRDefault="00172E76">
        <w:pPr>
          <w:pStyle w:val="Footer"/>
          <w:jc w:val="center"/>
        </w:pPr>
        <w:r>
          <w:fldChar w:fldCharType="begin"/>
        </w:r>
        <w:r>
          <w:instrText xml:space="preserve"> PAGE   \* MERGEFORMAT </w:instrText>
        </w:r>
        <w:r>
          <w:fldChar w:fldCharType="separate"/>
        </w:r>
        <w:r w:rsidR="0064150C">
          <w:rPr>
            <w:noProof/>
          </w:rPr>
          <w:t>1</w:t>
        </w:r>
        <w:r>
          <w:rPr>
            <w:noProof/>
          </w:rPr>
          <w:fldChar w:fldCharType="end"/>
        </w:r>
      </w:p>
    </w:sdtContent>
  </w:sdt>
  <w:p w:rsidR="001E455F" w:rsidRDefault="001E4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5F" w:rsidRDefault="001E455F" w:rsidP="001E455F">
      <w:pPr>
        <w:spacing w:after="0" w:line="240" w:lineRule="auto"/>
      </w:pPr>
      <w:r>
        <w:separator/>
      </w:r>
    </w:p>
  </w:footnote>
  <w:footnote w:type="continuationSeparator" w:id="0">
    <w:p w:rsidR="001E455F" w:rsidRDefault="001E455F" w:rsidP="001E4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4D6"/>
    <w:multiLevelType w:val="hybridMultilevel"/>
    <w:tmpl w:val="2BB87B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72325"/>
    <w:multiLevelType w:val="multilevel"/>
    <w:tmpl w:val="E0E2D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E84002"/>
    <w:multiLevelType w:val="hybridMultilevel"/>
    <w:tmpl w:val="7D269E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461150"/>
    <w:multiLevelType w:val="hybridMultilevel"/>
    <w:tmpl w:val="87428F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62DF7"/>
    <w:multiLevelType w:val="hybridMultilevel"/>
    <w:tmpl w:val="2ECCB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EB2709"/>
    <w:multiLevelType w:val="hybridMultilevel"/>
    <w:tmpl w:val="9EB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3268F1"/>
    <w:multiLevelType w:val="hybridMultilevel"/>
    <w:tmpl w:val="DF766BD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169DE"/>
    <w:multiLevelType w:val="hybridMultilevel"/>
    <w:tmpl w:val="652E26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BD0042"/>
    <w:multiLevelType w:val="hybridMultilevel"/>
    <w:tmpl w:val="39D633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2F1ADD"/>
    <w:multiLevelType w:val="hybridMultilevel"/>
    <w:tmpl w:val="942E393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340B54CB"/>
    <w:multiLevelType w:val="hybridMultilevel"/>
    <w:tmpl w:val="91DE7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91468E"/>
    <w:multiLevelType w:val="hybridMultilevel"/>
    <w:tmpl w:val="05A635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9C164B9"/>
    <w:multiLevelType w:val="hybridMultilevel"/>
    <w:tmpl w:val="D6949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4F59E6"/>
    <w:multiLevelType w:val="multilevel"/>
    <w:tmpl w:val="E0E2D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0B5410"/>
    <w:multiLevelType w:val="hybridMultilevel"/>
    <w:tmpl w:val="5F8E1F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48F5BD5"/>
    <w:multiLevelType w:val="hybridMultilevel"/>
    <w:tmpl w:val="65A601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A24282"/>
    <w:multiLevelType w:val="hybridMultilevel"/>
    <w:tmpl w:val="93780E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23A52B8"/>
    <w:multiLevelType w:val="hybridMultilevel"/>
    <w:tmpl w:val="49EEAA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F739AF"/>
    <w:multiLevelType w:val="hybridMultilevel"/>
    <w:tmpl w:val="7BFC012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70693087"/>
    <w:multiLevelType w:val="hybridMultilevel"/>
    <w:tmpl w:val="6EC05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F9360E"/>
    <w:multiLevelType w:val="multilevel"/>
    <w:tmpl w:val="028ADF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FCC78EF"/>
    <w:multiLevelType w:val="hybridMultilevel"/>
    <w:tmpl w:val="B24A61D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F065EF"/>
    <w:multiLevelType w:val="hybridMultilevel"/>
    <w:tmpl w:val="7B9A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22"/>
  </w:num>
  <w:num w:numId="5">
    <w:abstractNumId w:val="5"/>
  </w:num>
  <w:num w:numId="6">
    <w:abstractNumId w:val="7"/>
  </w:num>
  <w:num w:numId="7">
    <w:abstractNumId w:val="12"/>
  </w:num>
  <w:num w:numId="8">
    <w:abstractNumId w:val="0"/>
  </w:num>
  <w:num w:numId="9">
    <w:abstractNumId w:val="15"/>
  </w:num>
  <w:num w:numId="10">
    <w:abstractNumId w:val="2"/>
  </w:num>
  <w:num w:numId="11">
    <w:abstractNumId w:val="9"/>
  </w:num>
  <w:num w:numId="12">
    <w:abstractNumId w:val="21"/>
  </w:num>
  <w:num w:numId="13">
    <w:abstractNumId w:val="20"/>
  </w:num>
  <w:num w:numId="14">
    <w:abstractNumId w:val="3"/>
  </w:num>
  <w:num w:numId="15">
    <w:abstractNumId w:val="13"/>
  </w:num>
  <w:num w:numId="16">
    <w:abstractNumId w:val="11"/>
  </w:num>
  <w:num w:numId="17">
    <w:abstractNumId w:val="6"/>
  </w:num>
  <w:num w:numId="18">
    <w:abstractNumId w:val="14"/>
  </w:num>
  <w:num w:numId="19">
    <w:abstractNumId w:val="16"/>
  </w:num>
  <w:num w:numId="20">
    <w:abstractNumId w:val="18"/>
  </w:num>
  <w:num w:numId="21">
    <w:abstractNumId w:val="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D8"/>
    <w:rsid w:val="00023D54"/>
    <w:rsid w:val="00033E02"/>
    <w:rsid w:val="00034317"/>
    <w:rsid w:val="000604FB"/>
    <w:rsid w:val="00065CC4"/>
    <w:rsid w:val="00075A62"/>
    <w:rsid w:val="0008029E"/>
    <w:rsid w:val="00097ECC"/>
    <w:rsid w:val="000B7B54"/>
    <w:rsid w:val="000C55CB"/>
    <w:rsid w:val="000D20C7"/>
    <w:rsid w:val="000F13AE"/>
    <w:rsid w:val="001178EC"/>
    <w:rsid w:val="00143540"/>
    <w:rsid w:val="00152D1E"/>
    <w:rsid w:val="00153E61"/>
    <w:rsid w:val="00167143"/>
    <w:rsid w:val="00171316"/>
    <w:rsid w:val="00172E76"/>
    <w:rsid w:val="00191267"/>
    <w:rsid w:val="001A1046"/>
    <w:rsid w:val="001D26E8"/>
    <w:rsid w:val="001D68B7"/>
    <w:rsid w:val="001E0170"/>
    <w:rsid w:val="001E455F"/>
    <w:rsid w:val="001F5DEC"/>
    <w:rsid w:val="001F5EF1"/>
    <w:rsid w:val="00215D15"/>
    <w:rsid w:val="002505CF"/>
    <w:rsid w:val="0028790A"/>
    <w:rsid w:val="0029235E"/>
    <w:rsid w:val="002A5B93"/>
    <w:rsid w:val="002A61E0"/>
    <w:rsid w:val="002B2E7A"/>
    <w:rsid w:val="00302E52"/>
    <w:rsid w:val="00326311"/>
    <w:rsid w:val="00360D8C"/>
    <w:rsid w:val="003661F7"/>
    <w:rsid w:val="00377927"/>
    <w:rsid w:val="00385A10"/>
    <w:rsid w:val="003908DC"/>
    <w:rsid w:val="003B5083"/>
    <w:rsid w:val="003E5B67"/>
    <w:rsid w:val="00403670"/>
    <w:rsid w:val="00430F65"/>
    <w:rsid w:val="0046000D"/>
    <w:rsid w:val="00462379"/>
    <w:rsid w:val="00471C16"/>
    <w:rsid w:val="00475950"/>
    <w:rsid w:val="00493CC7"/>
    <w:rsid w:val="0049689D"/>
    <w:rsid w:val="004D30BD"/>
    <w:rsid w:val="004F7D11"/>
    <w:rsid w:val="00517DC8"/>
    <w:rsid w:val="00537AD3"/>
    <w:rsid w:val="00554256"/>
    <w:rsid w:val="00561EA6"/>
    <w:rsid w:val="00564F32"/>
    <w:rsid w:val="005714EC"/>
    <w:rsid w:val="005971CE"/>
    <w:rsid w:val="005B14E3"/>
    <w:rsid w:val="005D57ED"/>
    <w:rsid w:val="00600FA2"/>
    <w:rsid w:val="00601614"/>
    <w:rsid w:val="00604E12"/>
    <w:rsid w:val="00612B65"/>
    <w:rsid w:val="00626FDB"/>
    <w:rsid w:val="00630EC0"/>
    <w:rsid w:val="0064150C"/>
    <w:rsid w:val="00663582"/>
    <w:rsid w:val="0066539F"/>
    <w:rsid w:val="00692E0D"/>
    <w:rsid w:val="006B439F"/>
    <w:rsid w:val="006D5695"/>
    <w:rsid w:val="006D6539"/>
    <w:rsid w:val="006F2241"/>
    <w:rsid w:val="00704C93"/>
    <w:rsid w:val="00715717"/>
    <w:rsid w:val="007221E9"/>
    <w:rsid w:val="007449C9"/>
    <w:rsid w:val="00747017"/>
    <w:rsid w:val="00755C21"/>
    <w:rsid w:val="00783467"/>
    <w:rsid w:val="007949BB"/>
    <w:rsid w:val="007A00E8"/>
    <w:rsid w:val="007C49D9"/>
    <w:rsid w:val="007E5056"/>
    <w:rsid w:val="007F3466"/>
    <w:rsid w:val="007F6392"/>
    <w:rsid w:val="007F7D39"/>
    <w:rsid w:val="008131BE"/>
    <w:rsid w:val="008260CD"/>
    <w:rsid w:val="008367B1"/>
    <w:rsid w:val="00891E17"/>
    <w:rsid w:val="00917B3F"/>
    <w:rsid w:val="0097221B"/>
    <w:rsid w:val="00980E79"/>
    <w:rsid w:val="00981E57"/>
    <w:rsid w:val="0099669E"/>
    <w:rsid w:val="009E7F63"/>
    <w:rsid w:val="009F5312"/>
    <w:rsid w:val="00A12746"/>
    <w:rsid w:val="00A23927"/>
    <w:rsid w:val="00A264CA"/>
    <w:rsid w:val="00A55C0C"/>
    <w:rsid w:val="00A56290"/>
    <w:rsid w:val="00A6247E"/>
    <w:rsid w:val="00A631A7"/>
    <w:rsid w:val="00A65075"/>
    <w:rsid w:val="00A84AF0"/>
    <w:rsid w:val="00AC1760"/>
    <w:rsid w:val="00B10F74"/>
    <w:rsid w:val="00B70288"/>
    <w:rsid w:val="00B77E82"/>
    <w:rsid w:val="00B805D4"/>
    <w:rsid w:val="00B973BA"/>
    <w:rsid w:val="00B97FCA"/>
    <w:rsid w:val="00BA1150"/>
    <w:rsid w:val="00BC2509"/>
    <w:rsid w:val="00BD73A5"/>
    <w:rsid w:val="00C07498"/>
    <w:rsid w:val="00C10D91"/>
    <w:rsid w:val="00C126D8"/>
    <w:rsid w:val="00C134B9"/>
    <w:rsid w:val="00C15E5E"/>
    <w:rsid w:val="00C36EF3"/>
    <w:rsid w:val="00C45C74"/>
    <w:rsid w:val="00C63633"/>
    <w:rsid w:val="00C74398"/>
    <w:rsid w:val="00CB2AA5"/>
    <w:rsid w:val="00CB2B01"/>
    <w:rsid w:val="00CC7DB4"/>
    <w:rsid w:val="00CE16A8"/>
    <w:rsid w:val="00D02FE5"/>
    <w:rsid w:val="00D06094"/>
    <w:rsid w:val="00D208E9"/>
    <w:rsid w:val="00D47E83"/>
    <w:rsid w:val="00DC1ABA"/>
    <w:rsid w:val="00DC72CC"/>
    <w:rsid w:val="00DD09E5"/>
    <w:rsid w:val="00DD2509"/>
    <w:rsid w:val="00DD3870"/>
    <w:rsid w:val="00DF2506"/>
    <w:rsid w:val="00DF7A8F"/>
    <w:rsid w:val="00E41D25"/>
    <w:rsid w:val="00E44BA7"/>
    <w:rsid w:val="00E576D4"/>
    <w:rsid w:val="00E63124"/>
    <w:rsid w:val="00E70393"/>
    <w:rsid w:val="00EA6C67"/>
    <w:rsid w:val="00EC640E"/>
    <w:rsid w:val="00ED1096"/>
    <w:rsid w:val="00EE2D88"/>
    <w:rsid w:val="00F00E6B"/>
    <w:rsid w:val="00F159C4"/>
    <w:rsid w:val="00F2351F"/>
    <w:rsid w:val="00F40548"/>
    <w:rsid w:val="00F40AB7"/>
    <w:rsid w:val="00F90C7C"/>
    <w:rsid w:val="00FA3263"/>
    <w:rsid w:val="00FA5207"/>
    <w:rsid w:val="00FA6B59"/>
    <w:rsid w:val="00FD726F"/>
    <w:rsid w:val="00FF4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5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D8"/>
    <w:pPr>
      <w:ind w:left="720"/>
      <w:contextualSpacing/>
    </w:pPr>
  </w:style>
  <w:style w:type="character" w:customStyle="1" w:styleId="Heading2Char">
    <w:name w:val="Heading 2 Char"/>
    <w:basedOn w:val="DefaultParagraphFont"/>
    <w:link w:val="Heading2"/>
    <w:uiPriority w:val="9"/>
    <w:rsid w:val="00143540"/>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uiPriority w:val="9"/>
    <w:semiHidden/>
    <w:rsid w:val="0014354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B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54"/>
    <w:rPr>
      <w:rFonts w:ascii="Tahoma" w:hAnsi="Tahoma" w:cs="Tahoma"/>
      <w:sz w:val="16"/>
      <w:szCs w:val="16"/>
    </w:rPr>
  </w:style>
  <w:style w:type="paragraph" w:styleId="Header">
    <w:name w:val="header"/>
    <w:basedOn w:val="Normal"/>
    <w:link w:val="HeaderChar"/>
    <w:uiPriority w:val="99"/>
    <w:unhideWhenUsed/>
    <w:rsid w:val="001E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5F"/>
  </w:style>
  <w:style w:type="paragraph" w:styleId="Footer">
    <w:name w:val="footer"/>
    <w:basedOn w:val="Normal"/>
    <w:link w:val="FooterChar"/>
    <w:uiPriority w:val="99"/>
    <w:unhideWhenUsed/>
    <w:rsid w:val="001E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55F"/>
  </w:style>
  <w:style w:type="paragraph" w:styleId="NoSpacing">
    <w:name w:val="No Spacing"/>
    <w:uiPriority w:val="1"/>
    <w:qFormat/>
    <w:rsid w:val="001E0170"/>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9235E"/>
    <w:rPr>
      <w:sz w:val="16"/>
      <w:szCs w:val="16"/>
    </w:rPr>
  </w:style>
  <w:style w:type="paragraph" w:styleId="CommentText">
    <w:name w:val="annotation text"/>
    <w:basedOn w:val="Normal"/>
    <w:link w:val="CommentTextChar"/>
    <w:uiPriority w:val="99"/>
    <w:semiHidden/>
    <w:unhideWhenUsed/>
    <w:rsid w:val="0029235E"/>
    <w:pPr>
      <w:spacing w:line="240" w:lineRule="auto"/>
    </w:pPr>
    <w:rPr>
      <w:sz w:val="20"/>
      <w:szCs w:val="20"/>
    </w:rPr>
  </w:style>
  <w:style w:type="character" w:customStyle="1" w:styleId="CommentTextChar">
    <w:name w:val="Comment Text Char"/>
    <w:basedOn w:val="DefaultParagraphFont"/>
    <w:link w:val="CommentText"/>
    <w:uiPriority w:val="99"/>
    <w:semiHidden/>
    <w:rsid w:val="0029235E"/>
    <w:rPr>
      <w:sz w:val="20"/>
      <w:szCs w:val="20"/>
    </w:rPr>
  </w:style>
  <w:style w:type="paragraph" w:styleId="CommentSubject">
    <w:name w:val="annotation subject"/>
    <w:basedOn w:val="CommentText"/>
    <w:next w:val="CommentText"/>
    <w:link w:val="CommentSubjectChar"/>
    <w:uiPriority w:val="99"/>
    <w:semiHidden/>
    <w:unhideWhenUsed/>
    <w:rsid w:val="0029235E"/>
    <w:rPr>
      <w:b/>
      <w:bCs/>
    </w:rPr>
  </w:style>
  <w:style w:type="character" w:customStyle="1" w:styleId="CommentSubjectChar">
    <w:name w:val="Comment Subject Char"/>
    <w:basedOn w:val="CommentTextChar"/>
    <w:link w:val="CommentSubject"/>
    <w:uiPriority w:val="99"/>
    <w:semiHidden/>
    <w:rsid w:val="002923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5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D8"/>
    <w:pPr>
      <w:ind w:left="720"/>
      <w:contextualSpacing/>
    </w:pPr>
  </w:style>
  <w:style w:type="character" w:customStyle="1" w:styleId="Heading2Char">
    <w:name w:val="Heading 2 Char"/>
    <w:basedOn w:val="DefaultParagraphFont"/>
    <w:link w:val="Heading2"/>
    <w:uiPriority w:val="9"/>
    <w:rsid w:val="00143540"/>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uiPriority w:val="9"/>
    <w:semiHidden/>
    <w:rsid w:val="0014354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B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54"/>
    <w:rPr>
      <w:rFonts w:ascii="Tahoma" w:hAnsi="Tahoma" w:cs="Tahoma"/>
      <w:sz w:val="16"/>
      <w:szCs w:val="16"/>
    </w:rPr>
  </w:style>
  <w:style w:type="paragraph" w:styleId="Header">
    <w:name w:val="header"/>
    <w:basedOn w:val="Normal"/>
    <w:link w:val="HeaderChar"/>
    <w:uiPriority w:val="99"/>
    <w:unhideWhenUsed/>
    <w:rsid w:val="001E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5F"/>
  </w:style>
  <w:style w:type="paragraph" w:styleId="Footer">
    <w:name w:val="footer"/>
    <w:basedOn w:val="Normal"/>
    <w:link w:val="FooterChar"/>
    <w:uiPriority w:val="99"/>
    <w:unhideWhenUsed/>
    <w:rsid w:val="001E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55F"/>
  </w:style>
  <w:style w:type="paragraph" w:styleId="NoSpacing">
    <w:name w:val="No Spacing"/>
    <w:uiPriority w:val="1"/>
    <w:qFormat/>
    <w:rsid w:val="001E0170"/>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9235E"/>
    <w:rPr>
      <w:sz w:val="16"/>
      <w:szCs w:val="16"/>
    </w:rPr>
  </w:style>
  <w:style w:type="paragraph" w:styleId="CommentText">
    <w:name w:val="annotation text"/>
    <w:basedOn w:val="Normal"/>
    <w:link w:val="CommentTextChar"/>
    <w:uiPriority w:val="99"/>
    <w:semiHidden/>
    <w:unhideWhenUsed/>
    <w:rsid w:val="0029235E"/>
    <w:pPr>
      <w:spacing w:line="240" w:lineRule="auto"/>
    </w:pPr>
    <w:rPr>
      <w:sz w:val="20"/>
      <w:szCs w:val="20"/>
    </w:rPr>
  </w:style>
  <w:style w:type="character" w:customStyle="1" w:styleId="CommentTextChar">
    <w:name w:val="Comment Text Char"/>
    <w:basedOn w:val="DefaultParagraphFont"/>
    <w:link w:val="CommentText"/>
    <w:uiPriority w:val="99"/>
    <w:semiHidden/>
    <w:rsid w:val="0029235E"/>
    <w:rPr>
      <w:sz w:val="20"/>
      <w:szCs w:val="20"/>
    </w:rPr>
  </w:style>
  <w:style w:type="paragraph" w:styleId="CommentSubject">
    <w:name w:val="annotation subject"/>
    <w:basedOn w:val="CommentText"/>
    <w:next w:val="CommentText"/>
    <w:link w:val="CommentSubjectChar"/>
    <w:uiPriority w:val="99"/>
    <w:semiHidden/>
    <w:unhideWhenUsed/>
    <w:rsid w:val="0029235E"/>
    <w:rPr>
      <w:b/>
      <w:bCs/>
    </w:rPr>
  </w:style>
  <w:style w:type="character" w:customStyle="1" w:styleId="CommentSubjectChar">
    <w:name w:val="Comment Subject Char"/>
    <w:basedOn w:val="CommentTextChar"/>
    <w:link w:val="CommentSubject"/>
    <w:uiPriority w:val="99"/>
    <w:semiHidden/>
    <w:rsid w:val="00292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6780">
      <w:bodyDiv w:val="1"/>
      <w:marLeft w:val="0"/>
      <w:marRight w:val="0"/>
      <w:marTop w:val="0"/>
      <w:marBottom w:val="0"/>
      <w:divBdr>
        <w:top w:val="none" w:sz="0" w:space="0" w:color="auto"/>
        <w:left w:val="none" w:sz="0" w:space="0" w:color="auto"/>
        <w:bottom w:val="none" w:sz="0" w:space="0" w:color="auto"/>
        <w:right w:val="none" w:sz="0" w:space="0" w:color="auto"/>
      </w:divBdr>
    </w:div>
    <w:div w:id="629677408">
      <w:bodyDiv w:val="1"/>
      <w:marLeft w:val="0"/>
      <w:marRight w:val="0"/>
      <w:marTop w:val="0"/>
      <w:marBottom w:val="0"/>
      <w:divBdr>
        <w:top w:val="none" w:sz="0" w:space="0" w:color="auto"/>
        <w:left w:val="none" w:sz="0" w:space="0" w:color="auto"/>
        <w:bottom w:val="none" w:sz="0" w:space="0" w:color="auto"/>
        <w:right w:val="none" w:sz="0" w:space="0" w:color="auto"/>
      </w:divBdr>
    </w:div>
    <w:div w:id="764424759">
      <w:bodyDiv w:val="1"/>
      <w:marLeft w:val="0"/>
      <w:marRight w:val="0"/>
      <w:marTop w:val="0"/>
      <w:marBottom w:val="0"/>
      <w:divBdr>
        <w:top w:val="none" w:sz="0" w:space="0" w:color="auto"/>
        <w:left w:val="none" w:sz="0" w:space="0" w:color="auto"/>
        <w:bottom w:val="none" w:sz="0" w:space="0" w:color="auto"/>
        <w:right w:val="none" w:sz="0" w:space="0" w:color="auto"/>
      </w:divBdr>
    </w:div>
    <w:div w:id="1492678237">
      <w:bodyDiv w:val="1"/>
      <w:marLeft w:val="0"/>
      <w:marRight w:val="0"/>
      <w:marTop w:val="0"/>
      <w:marBottom w:val="0"/>
      <w:divBdr>
        <w:top w:val="none" w:sz="0" w:space="0" w:color="auto"/>
        <w:left w:val="none" w:sz="0" w:space="0" w:color="auto"/>
        <w:bottom w:val="none" w:sz="0" w:space="0" w:color="auto"/>
        <w:right w:val="none" w:sz="0" w:space="0" w:color="auto"/>
      </w:divBdr>
    </w:div>
    <w:div w:id="19491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C20C5-A6E1-401A-8731-D1D7C7D0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5743F0A8</Template>
  <TotalTime>1</TotalTime>
  <Pages>9</Pages>
  <Words>2524</Words>
  <Characters>14391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Lucy S (DFES- WSU)</dc:creator>
  <cp:lastModifiedBy>Horton, Claire (DfES - SMED)</cp:lastModifiedBy>
  <cp:revision>2</cp:revision>
  <dcterms:created xsi:type="dcterms:W3CDTF">2016-05-25T15:04:00Z</dcterms:created>
  <dcterms:modified xsi:type="dcterms:W3CDTF">2016-05-25T15:04:00Z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A14277137</vt:lpwstr>
  </property>
  <property fmtid="{D5CDD505-2E9C-101B-9397-08002B2CF9AE}" pid="4" name="Objective-Title">
    <vt:lpwstr>SDF paper- 1st of June</vt:lpwstr>
  </property>
  <property fmtid="{D5CDD505-2E9C-101B-9397-08002B2CF9AE}" pid="5" name="Objective-Comment">
    <vt:lpwstr/>
  </property>
  <property fmtid="{D5CDD505-2E9C-101B-9397-08002B2CF9AE}" pid="6" name="Objective-CreationStamp">
    <vt:filetime>2016-05-24T12:24:04Z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2016-05-25T14:52:01Z</vt:filetime>
  </property>
  <property fmtid="{D5CDD505-2E9C-101B-9397-08002B2CF9AE}" pid="10" name="Objective-ModificationStamp">
    <vt:filetime>2016-05-25T14:51:55Z</vt:filetime>
  </property>
  <property fmtid="{D5CDD505-2E9C-101B-9397-08002B2CF9AE}" pid="11" name="Objective-Owner">
    <vt:lpwstr>Robinson, Lucy S EPS - WSU</vt:lpwstr>
  </property>
  <property fmtid="{D5CDD505-2E9C-101B-9397-08002B2CF9AE}" pid="12" name="Objective-Path">
    <vt:lpwstr>Objective Global Folder:Corporate File Plan:RESEARCH, STATISTICS &amp; INTELLIGENCE:Research &amp; Statistics:Research, Statistics &amp; Intelligence - Education &amp; Skills:DfES - Workforce Data Branch - Pay &amp; Conditions 2015-2020:Stakeholder Comunication:</vt:lpwstr>
  </property>
  <property fmtid="{D5CDD505-2E9C-101B-9397-08002B2CF9AE}" pid="13" name="Objective-Parent">
    <vt:lpwstr>Stakeholder Comunication</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2016-05-23T23:00:00Z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